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782" w:type="dxa"/>
        <w:tblInd w:w="-12" w:type="dxa"/>
        <w:tblLook w:val="04A0"/>
      </w:tblPr>
      <w:tblGrid>
        <w:gridCol w:w="3624"/>
        <w:gridCol w:w="360"/>
        <w:gridCol w:w="343"/>
        <w:gridCol w:w="242"/>
        <w:gridCol w:w="97"/>
        <w:gridCol w:w="246"/>
        <w:gridCol w:w="293"/>
        <w:gridCol w:w="1089"/>
        <w:gridCol w:w="928"/>
        <w:gridCol w:w="20"/>
        <w:gridCol w:w="1458"/>
        <w:gridCol w:w="139"/>
        <w:gridCol w:w="251"/>
        <w:gridCol w:w="756"/>
        <w:gridCol w:w="207"/>
        <w:gridCol w:w="372"/>
        <w:gridCol w:w="125"/>
        <w:gridCol w:w="462"/>
        <w:gridCol w:w="539"/>
        <w:gridCol w:w="585"/>
        <w:gridCol w:w="14"/>
        <w:gridCol w:w="248"/>
        <w:gridCol w:w="75"/>
        <w:gridCol w:w="222"/>
        <w:gridCol w:w="42"/>
        <w:gridCol w:w="585"/>
        <w:gridCol w:w="553"/>
        <w:gridCol w:w="371"/>
        <w:gridCol w:w="200"/>
        <w:gridCol w:w="16"/>
        <w:gridCol w:w="81"/>
        <w:gridCol w:w="756"/>
        <w:gridCol w:w="301"/>
        <w:gridCol w:w="34"/>
        <w:gridCol w:w="462"/>
        <w:gridCol w:w="93"/>
        <w:gridCol w:w="1136"/>
        <w:gridCol w:w="619"/>
        <w:gridCol w:w="93"/>
        <w:gridCol w:w="1013"/>
        <w:gridCol w:w="742"/>
        <w:gridCol w:w="142"/>
        <w:gridCol w:w="1706"/>
        <w:gridCol w:w="142"/>
      </w:tblGrid>
      <w:tr w:rsidR="00D6559B" w:rsidRPr="00D6559B" w:rsidTr="00D6559B">
        <w:trPr>
          <w:gridAfter w:val="15"/>
          <w:wAfter w:w="7336" w:type="dxa"/>
          <w:trHeight w:val="375"/>
        </w:trPr>
        <w:tc>
          <w:tcPr>
            <w:tcW w:w="4327"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585"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center"/>
              <w:rPr>
                <w:rFonts w:ascii="黑体" w:eastAsia="黑体" w:hAnsi="黑体" w:cs="Arial"/>
                <w:color w:val="000000"/>
                <w:kern w:val="0"/>
                <w:sz w:val="30"/>
                <w:szCs w:val="30"/>
              </w:rPr>
            </w:pPr>
            <w:r w:rsidRPr="00D6559B">
              <w:rPr>
                <w:rFonts w:ascii="黑体" w:eastAsia="黑体" w:hAnsi="黑体" w:cs="Arial" w:hint="eastAsia"/>
                <w:color w:val="000000"/>
                <w:kern w:val="0"/>
                <w:sz w:val="30"/>
                <w:szCs w:val="30"/>
              </w:rPr>
              <w:t>收入支出决算总表</w:t>
            </w:r>
          </w:p>
        </w:tc>
        <w:tc>
          <w:tcPr>
            <w:tcW w:w="432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585"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5"/>
          <w:wAfter w:w="7336" w:type="dxa"/>
          <w:trHeight w:val="300"/>
        </w:trPr>
        <w:tc>
          <w:tcPr>
            <w:tcW w:w="4327"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585"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32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585"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5"/>
          <w:wAfter w:w="7336" w:type="dxa"/>
          <w:trHeight w:val="300"/>
        </w:trPr>
        <w:tc>
          <w:tcPr>
            <w:tcW w:w="4327"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585"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32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585"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5"/>
          <w:wAfter w:w="7336" w:type="dxa"/>
          <w:trHeight w:val="300"/>
        </w:trPr>
        <w:tc>
          <w:tcPr>
            <w:tcW w:w="4327"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585"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32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585"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5"/>
          <w:wAfter w:w="7336" w:type="dxa"/>
          <w:trHeight w:val="300"/>
        </w:trPr>
        <w:tc>
          <w:tcPr>
            <w:tcW w:w="4327"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585"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32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585"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5"/>
          <w:wAfter w:w="7336" w:type="dxa"/>
          <w:trHeight w:val="300"/>
        </w:trPr>
        <w:tc>
          <w:tcPr>
            <w:tcW w:w="4327"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585"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32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585"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公开01表</w:t>
            </w:r>
          </w:p>
        </w:tc>
      </w:tr>
      <w:tr w:rsidR="00D6559B" w:rsidRPr="00D6559B" w:rsidTr="00D6559B">
        <w:trPr>
          <w:gridAfter w:val="15"/>
          <w:wAfter w:w="7336" w:type="dxa"/>
          <w:trHeight w:val="300"/>
        </w:trPr>
        <w:tc>
          <w:tcPr>
            <w:tcW w:w="4327"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r w:rsidRPr="00D6559B">
              <w:rPr>
                <w:rFonts w:ascii="宋体" w:eastAsia="宋体" w:hAnsi="宋体" w:cs="Arial" w:hint="eastAsia"/>
                <w:color w:val="000000"/>
                <w:kern w:val="0"/>
                <w:sz w:val="22"/>
              </w:rPr>
              <w:t>部门：辽宁省鞍山市铁西区党群服务中心</w:t>
            </w:r>
          </w:p>
        </w:tc>
        <w:tc>
          <w:tcPr>
            <w:tcW w:w="585"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2310"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24"/>
                <w:szCs w:val="24"/>
              </w:rPr>
            </w:pPr>
            <w:r w:rsidRPr="00D6559B">
              <w:rPr>
                <w:rFonts w:ascii="宋体" w:eastAsia="宋体" w:hAnsi="宋体" w:cs="Arial" w:hint="eastAsia"/>
                <w:color w:val="000000"/>
                <w:kern w:val="0"/>
                <w:sz w:val="24"/>
                <w:szCs w:val="24"/>
              </w:rPr>
              <w:t>2021年度</w:t>
            </w:r>
          </w:p>
        </w:tc>
        <w:tc>
          <w:tcPr>
            <w:tcW w:w="4329" w:type="dxa"/>
            <w:gridSpan w:val="10"/>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585" w:type="dxa"/>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2310" w:type="dxa"/>
            <w:gridSpan w:val="9"/>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金额单位：万元</w:t>
            </w:r>
          </w:p>
        </w:tc>
      </w:tr>
      <w:tr w:rsidR="00D6559B" w:rsidRPr="00D6559B" w:rsidTr="00D6559B">
        <w:trPr>
          <w:gridAfter w:val="15"/>
          <w:wAfter w:w="7336" w:type="dxa"/>
          <w:trHeight w:val="300"/>
        </w:trPr>
        <w:tc>
          <w:tcPr>
            <w:tcW w:w="7222" w:type="dxa"/>
            <w:gridSpan w:val="9"/>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收入</w:t>
            </w:r>
          </w:p>
        </w:tc>
        <w:tc>
          <w:tcPr>
            <w:tcW w:w="7224" w:type="dxa"/>
            <w:gridSpan w:val="2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支出</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行次</w:t>
            </w:r>
          </w:p>
        </w:tc>
        <w:tc>
          <w:tcPr>
            <w:tcW w:w="2310"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金额</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行次</w:t>
            </w:r>
          </w:p>
        </w:tc>
        <w:tc>
          <w:tcPr>
            <w:tcW w:w="2310"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金额</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栏次</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p>
        </w:tc>
        <w:tc>
          <w:tcPr>
            <w:tcW w:w="2310"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栏次</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p>
        </w:tc>
        <w:tc>
          <w:tcPr>
            <w:tcW w:w="2310"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一、一般公共预算财政拨款收入</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395.03</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一、一般公共服务支出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32</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二、政府性基金预算财政拨款收入</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二、外交支出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33</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三、国有资本经营预算财政拨款收入</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三、国防支出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四、上级补助收入</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四、公共安全支出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35</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五、事业收入</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五、教育支出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36</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320.51</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六、经营收入</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六、科学技术支出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37</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七、附属单位上缴收入</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7</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七、文化旅游体育与传媒支出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38</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八、其他收入</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8</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八、社会保障和就业支出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34.95</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9</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九、卫生健康支出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40</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18.07</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10</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十、节能环保支出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41</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11</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十一、城乡社区支出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42</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12</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十二、农林水支出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43</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13</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十三、交通运输支出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44</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14</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十四、资源勘探工业信息等支出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45</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15</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十五、商业服务业等支出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46</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16</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十六、金融支出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47</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17</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十七、援助其他地区支出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48</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18</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十八、自然资源海洋气象等支出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49</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19</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十九、住房保障支出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50</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25.32</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20</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二十、粮油物资储备支出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51</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21</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二十一、国有资本经营预算支出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52</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22</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二十二、灾害防治及应急管理支出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53</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23</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二十三、其他支出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54</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b/>
                <w:bCs/>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24</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二十四、债务还本支出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55</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二十五、债务付息支出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56</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26</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二十六、抗</w:t>
            </w:r>
            <w:proofErr w:type="gramStart"/>
            <w:r w:rsidRPr="00D6559B">
              <w:rPr>
                <w:rFonts w:ascii="宋体" w:eastAsia="宋体" w:hAnsi="宋体" w:cs="Arial" w:hint="eastAsia"/>
                <w:color w:val="000000"/>
                <w:kern w:val="0"/>
                <w:sz w:val="20"/>
                <w:szCs w:val="20"/>
              </w:rPr>
              <w:t>疫</w:t>
            </w:r>
            <w:proofErr w:type="gramEnd"/>
            <w:r w:rsidRPr="00D6559B">
              <w:rPr>
                <w:rFonts w:ascii="宋体" w:eastAsia="宋体" w:hAnsi="宋体" w:cs="Arial" w:hint="eastAsia"/>
                <w:color w:val="000000"/>
                <w:kern w:val="0"/>
                <w:sz w:val="20"/>
                <w:szCs w:val="20"/>
              </w:rPr>
              <w:t>特别国债安排的支出</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57</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本年收入合计</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27</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395.03</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本年支出合计</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58</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398.84</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使用非财政拨款结余</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28</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结余分配</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59</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年初结转和结余</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29</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3.82</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年末结转和结余</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60</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61</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15"/>
          <w:wAfter w:w="7336" w:type="dxa"/>
          <w:trHeight w:val="300"/>
        </w:trPr>
        <w:tc>
          <w:tcPr>
            <w:tcW w:w="4327" w:type="dxa"/>
            <w:gridSpan w:val="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总计</w:t>
            </w:r>
          </w:p>
        </w:tc>
        <w:tc>
          <w:tcPr>
            <w:tcW w:w="58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w:t>
            </w:r>
          </w:p>
        </w:tc>
        <w:tc>
          <w:tcPr>
            <w:tcW w:w="2310"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398.84</w:t>
            </w:r>
          </w:p>
        </w:tc>
        <w:tc>
          <w:tcPr>
            <w:tcW w:w="432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总计</w:t>
            </w:r>
          </w:p>
        </w:tc>
        <w:tc>
          <w:tcPr>
            <w:tcW w:w="585"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62</w:t>
            </w:r>
          </w:p>
        </w:tc>
        <w:tc>
          <w:tcPr>
            <w:tcW w:w="2310" w:type="dxa"/>
            <w:gridSpan w:val="9"/>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398.84</w:t>
            </w:r>
          </w:p>
        </w:tc>
      </w:tr>
      <w:tr w:rsidR="00D6559B" w:rsidRPr="00D6559B" w:rsidTr="00D6559B">
        <w:trPr>
          <w:gridAfter w:val="15"/>
          <w:wAfter w:w="7336" w:type="dxa"/>
          <w:trHeight w:val="300"/>
        </w:trPr>
        <w:tc>
          <w:tcPr>
            <w:tcW w:w="14446" w:type="dxa"/>
            <w:gridSpan w:val="2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注：本表反映部门本年度的总收支和年末结转结余情况。本套报表金额单位转换万元时可能存在尾数误差。</w:t>
            </w:r>
          </w:p>
        </w:tc>
      </w:tr>
      <w:tr w:rsidR="00D6559B" w:rsidRPr="00D6559B" w:rsidTr="00D6559B">
        <w:trPr>
          <w:gridAfter w:val="15"/>
          <w:wAfter w:w="7336" w:type="dxa"/>
          <w:trHeight w:val="300"/>
        </w:trPr>
        <w:tc>
          <w:tcPr>
            <w:tcW w:w="14446" w:type="dxa"/>
            <w:gridSpan w:val="2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如本表为空，则</w:t>
            </w:r>
            <w:proofErr w:type="gramStart"/>
            <w:r w:rsidRPr="00D6559B">
              <w:rPr>
                <w:rFonts w:ascii="宋体" w:eastAsia="宋体" w:hAnsi="宋体" w:cs="Arial" w:hint="eastAsia"/>
                <w:color w:val="000000"/>
                <w:kern w:val="0"/>
                <w:sz w:val="20"/>
                <w:szCs w:val="20"/>
              </w:rPr>
              <w:t>我部门</w:t>
            </w:r>
            <w:proofErr w:type="gramEnd"/>
            <w:r w:rsidRPr="00D6559B">
              <w:rPr>
                <w:rFonts w:ascii="宋体" w:eastAsia="宋体" w:hAnsi="宋体" w:cs="Arial" w:hint="eastAsia"/>
                <w:color w:val="000000"/>
                <w:kern w:val="0"/>
                <w:sz w:val="20"/>
                <w:szCs w:val="20"/>
              </w:rPr>
              <w:t>本年度无此类资金收支余。</w:t>
            </w:r>
          </w:p>
        </w:tc>
      </w:tr>
      <w:tr w:rsidR="00D6559B" w:rsidRPr="00D6559B" w:rsidTr="00D6559B">
        <w:trPr>
          <w:gridAfter w:val="15"/>
          <w:wAfter w:w="7336" w:type="dxa"/>
          <w:trHeight w:val="300"/>
        </w:trPr>
        <w:tc>
          <w:tcPr>
            <w:tcW w:w="14446" w:type="dxa"/>
            <w:gridSpan w:val="2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
          <w:wAfter w:w="142" w:type="dxa"/>
          <w:trHeight w:val="375"/>
        </w:trPr>
        <w:tc>
          <w:tcPr>
            <w:tcW w:w="3984" w:type="dxa"/>
            <w:gridSpan w:val="2"/>
            <w:tcBorders>
              <w:top w:val="nil"/>
              <w:left w:val="nil"/>
              <w:bottom w:val="nil"/>
              <w:right w:val="nil"/>
            </w:tcBorders>
            <w:shd w:val="clear" w:color="auto" w:fill="auto"/>
            <w:noWrap/>
            <w:vAlign w:val="bottom"/>
            <w:hideMark/>
          </w:tcPr>
          <w:p w:rsidR="00D6559B" w:rsidRPr="00D6559B" w:rsidRDefault="00D6559B" w:rsidP="00D6559B">
            <w:pPr>
              <w:widowControl/>
              <w:jc w:val="left"/>
              <w:rPr>
                <w:rFonts w:ascii="Arial" w:eastAsia="宋体" w:hAnsi="Arial" w:cs="Arial"/>
                <w:color w:val="000000"/>
                <w:kern w:val="0"/>
                <w:sz w:val="20"/>
                <w:szCs w:val="20"/>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center"/>
              <w:rPr>
                <w:rFonts w:ascii="黑体" w:eastAsia="黑体" w:hAnsi="黑体" w:cs="Arial"/>
                <w:color w:val="000000"/>
                <w:kern w:val="0"/>
                <w:sz w:val="30"/>
                <w:szCs w:val="30"/>
              </w:rPr>
            </w:pPr>
            <w:r w:rsidRPr="00D6559B">
              <w:rPr>
                <w:rFonts w:ascii="黑体" w:eastAsia="黑体" w:hAnsi="黑体" w:cs="Arial" w:hint="eastAsia"/>
                <w:color w:val="000000"/>
                <w:kern w:val="0"/>
                <w:sz w:val="30"/>
                <w:szCs w:val="30"/>
              </w:rPr>
              <w:t>收入决算表</w:t>
            </w:r>
          </w:p>
        </w:tc>
        <w:tc>
          <w:tcPr>
            <w:tcW w:w="1848"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
          <w:wAfter w:w="142"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
          <w:wAfter w:w="142"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1850"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
          <w:wAfter w:w="142"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
          <w:wAfter w:w="142"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公开02表</w:t>
            </w:r>
          </w:p>
        </w:tc>
      </w:tr>
      <w:tr w:rsidR="00D6559B" w:rsidRPr="00D6559B" w:rsidTr="00D6559B">
        <w:trPr>
          <w:gridAfter w:val="1"/>
          <w:wAfter w:w="142" w:type="dxa"/>
          <w:trHeight w:val="300"/>
        </w:trPr>
        <w:tc>
          <w:tcPr>
            <w:tcW w:w="3984"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r w:rsidRPr="00D6559B">
              <w:rPr>
                <w:rFonts w:ascii="宋体" w:eastAsia="宋体" w:hAnsi="宋体" w:cs="Arial" w:hint="eastAsia"/>
                <w:color w:val="000000"/>
                <w:kern w:val="0"/>
                <w:sz w:val="22"/>
              </w:rPr>
              <w:t>部门：辽宁省鞍山市铁西区党群服务中心</w:t>
            </w:r>
          </w:p>
        </w:tc>
        <w:tc>
          <w:tcPr>
            <w:tcW w:w="343" w:type="dxa"/>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339"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4034"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50"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48" w:type="dxa"/>
            <w:gridSpan w:val="5"/>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22"/>
              </w:rPr>
            </w:pPr>
            <w:r w:rsidRPr="00D6559B">
              <w:rPr>
                <w:rFonts w:ascii="宋体" w:eastAsia="宋体" w:hAnsi="宋体" w:cs="Arial" w:hint="eastAsia"/>
                <w:color w:val="000000"/>
                <w:kern w:val="0"/>
                <w:sz w:val="22"/>
              </w:rPr>
              <w:t>2021年度</w:t>
            </w:r>
          </w:p>
        </w:tc>
        <w:tc>
          <w:tcPr>
            <w:tcW w:w="1848"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50" w:type="dxa"/>
            <w:gridSpan w:val="7"/>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48"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48"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48"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金额单位：万元</w:t>
            </w:r>
          </w:p>
        </w:tc>
      </w:tr>
      <w:tr w:rsidR="00D6559B" w:rsidRPr="00D6559B" w:rsidTr="00D6559B">
        <w:trPr>
          <w:gridAfter w:val="1"/>
          <w:wAfter w:w="142"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w:t>
            </w:r>
          </w:p>
        </w:tc>
        <w:tc>
          <w:tcPr>
            <w:tcW w:w="1850" w:type="dxa"/>
            <w:gridSpan w:val="6"/>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本年收入合计</w:t>
            </w:r>
          </w:p>
        </w:tc>
        <w:tc>
          <w:tcPr>
            <w:tcW w:w="1848" w:type="dxa"/>
            <w:gridSpan w:val="5"/>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财政拨款收入</w:t>
            </w:r>
          </w:p>
        </w:tc>
        <w:tc>
          <w:tcPr>
            <w:tcW w:w="1848" w:type="dxa"/>
            <w:gridSpan w:val="6"/>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上级补助收入</w:t>
            </w:r>
          </w:p>
        </w:tc>
        <w:tc>
          <w:tcPr>
            <w:tcW w:w="1850" w:type="dxa"/>
            <w:gridSpan w:val="7"/>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事业收入</w:t>
            </w:r>
          </w:p>
        </w:tc>
        <w:tc>
          <w:tcPr>
            <w:tcW w:w="1848" w:type="dxa"/>
            <w:gridSpan w:val="3"/>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经营收入</w:t>
            </w:r>
          </w:p>
        </w:tc>
        <w:tc>
          <w:tcPr>
            <w:tcW w:w="1848" w:type="dxa"/>
            <w:gridSpan w:val="3"/>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附属单位上缴收入</w:t>
            </w:r>
          </w:p>
        </w:tc>
        <w:tc>
          <w:tcPr>
            <w:tcW w:w="1848" w:type="dxa"/>
            <w:gridSpan w:val="2"/>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其他收入</w:t>
            </w:r>
          </w:p>
        </w:tc>
      </w:tr>
      <w:tr w:rsidR="00D6559B" w:rsidRPr="00D6559B" w:rsidTr="00D6559B">
        <w:trPr>
          <w:gridAfter w:val="1"/>
          <w:wAfter w:w="142" w:type="dxa"/>
          <w:trHeight w:val="312"/>
        </w:trPr>
        <w:tc>
          <w:tcPr>
            <w:tcW w:w="4666" w:type="dxa"/>
            <w:gridSpan w:val="5"/>
            <w:vMerge w:val="restart"/>
            <w:tcBorders>
              <w:top w:val="nil"/>
              <w:left w:val="single" w:sz="4" w:space="0" w:color="000000"/>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功能分类科目编码</w:t>
            </w:r>
          </w:p>
        </w:tc>
        <w:tc>
          <w:tcPr>
            <w:tcW w:w="4034" w:type="dxa"/>
            <w:gridSpan w:val="6"/>
            <w:vMerge w:val="restart"/>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科目名称</w:t>
            </w:r>
          </w:p>
        </w:tc>
        <w:tc>
          <w:tcPr>
            <w:tcW w:w="1850"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50"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2"/>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1"/>
          <w:wAfter w:w="142" w:type="dxa"/>
          <w:trHeight w:val="312"/>
        </w:trPr>
        <w:tc>
          <w:tcPr>
            <w:tcW w:w="4666" w:type="dxa"/>
            <w:gridSpan w:val="5"/>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50"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50"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2"/>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1"/>
          <w:wAfter w:w="142" w:type="dxa"/>
          <w:trHeight w:val="312"/>
        </w:trPr>
        <w:tc>
          <w:tcPr>
            <w:tcW w:w="4666" w:type="dxa"/>
            <w:gridSpan w:val="5"/>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50"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50"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2"/>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1"/>
          <w:wAfter w:w="142"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栏次</w:t>
            </w:r>
          </w:p>
        </w:tc>
        <w:tc>
          <w:tcPr>
            <w:tcW w:w="1850" w:type="dxa"/>
            <w:gridSpan w:val="6"/>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w:t>
            </w:r>
          </w:p>
        </w:tc>
        <w:tc>
          <w:tcPr>
            <w:tcW w:w="1848" w:type="dxa"/>
            <w:gridSpan w:val="5"/>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w:t>
            </w:r>
          </w:p>
        </w:tc>
        <w:tc>
          <w:tcPr>
            <w:tcW w:w="1848" w:type="dxa"/>
            <w:gridSpan w:val="6"/>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w:t>
            </w:r>
          </w:p>
        </w:tc>
        <w:tc>
          <w:tcPr>
            <w:tcW w:w="1850" w:type="dxa"/>
            <w:gridSpan w:val="7"/>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w:t>
            </w:r>
          </w:p>
        </w:tc>
        <w:tc>
          <w:tcPr>
            <w:tcW w:w="1848" w:type="dxa"/>
            <w:gridSpan w:val="3"/>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w:t>
            </w:r>
          </w:p>
        </w:tc>
        <w:tc>
          <w:tcPr>
            <w:tcW w:w="1848" w:type="dxa"/>
            <w:gridSpan w:val="3"/>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w:t>
            </w:r>
          </w:p>
        </w:tc>
        <w:tc>
          <w:tcPr>
            <w:tcW w:w="1848" w:type="dxa"/>
            <w:gridSpan w:val="2"/>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7</w:t>
            </w:r>
          </w:p>
        </w:tc>
      </w:tr>
      <w:tr w:rsidR="00D6559B" w:rsidRPr="00D6559B" w:rsidTr="00D6559B">
        <w:trPr>
          <w:gridAfter w:val="1"/>
          <w:wAfter w:w="142"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合计</w:t>
            </w:r>
          </w:p>
        </w:tc>
        <w:tc>
          <w:tcPr>
            <w:tcW w:w="1850"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395.03</w:t>
            </w:r>
          </w:p>
        </w:tc>
        <w:tc>
          <w:tcPr>
            <w:tcW w:w="1848"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395.03</w:t>
            </w:r>
          </w:p>
        </w:tc>
        <w:tc>
          <w:tcPr>
            <w:tcW w:w="1848"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205</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教育支出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318.43</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318.43</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20508</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进修及培训</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318.43</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318.43</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2050802</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干部教育</w:t>
            </w:r>
          </w:p>
        </w:tc>
        <w:tc>
          <w:tcPr>
            <w:tcW w:w="1850"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318.43</w:t>
            </w:r>
          </w:p>
        </w:tc>
        <w:tc>
          <w:tcPr>
            <w:tcW w:w="1848"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318.43</w:t>
            </w:r>
          </w:p>
        </w:tc>
        <w:tc>
          <w:tcPr>
            <w:tcW w:w="1848"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208</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社会保障和就业支出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20805</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行政事业单位养老支出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2080505</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机关事业单位基本养老保险缴费支出</w:t>
            </w:r>
          </w:p>
        </w:tc>
        <w:tc>
          <w:tcPr>
            <w:tcW w:w="1850"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34.95</w:t>
            </w:r>
          </w:p>
        </w:tc>
        <w:tc>
          <w:tcPr>
            <w:tcW w:w="1848"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34.95</w:t>
            </w:r>
          </w:p>
        </w:tc>
        <w:tc>
          <w:tcPr>
            <w:tcW w:w="1848"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210</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卫生健康支出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16.34</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16.34</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21011</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行政事业单位医疗</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16.34</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16.34</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2101102</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事业单位医疗</w:t>
            </w:r>
          </w:p>
        </w:tc>
        <w:tc>
          <w:tcPr>
            <w:tcW w:w="1850"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16.34</w:t>
            </w:r>
          </w:p>
        </w:tc>
        <w:tc>
          <w:tcPr>
            <w:tcW w:w="1848"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16.34</w:t>
            </w:r>
          </w:p>
        </w:tc>
        <w:tc>
          <w:tcPr>
            <w:tcW w:w="1848"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221</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住房保障支出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22102</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住房改革支出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
          <w:wAfter w:w="14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2210201</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住房公积金</w:t>
            </w:r>
          </w:p>
        </w:tc>
        <w:tc>
          <w:tcPr>
            <w:tcW w:w="1850"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25.32</w:t>
            </w:r>
          </w:p>
        </w:tc>
        <w:tc>
          <w:tcPr>
            <w:tcW w:w="1848"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25.32</w:t>
            </w:r>
          </w:p>
        </w:tc>
        <w:tc>
          <w:tcPr>
            <w:tcW w:w="1848"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
          <w:wAfter w:w="142" w:type="dxa"/>
          <w:trHeight w:val="300"/>
        </w:trPr>
        <w:tc>
          <w:tcPr>
            <w:tcW w:w="21640" w:type="dxa"/>
            <w:gridSpan w:val="4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注：本表反映部门本年度取得的各项收入情况。</w:t>
            </w:r>
          </w:p>
        </w:tc>
      </w:tr>
      <w:tr w:rsidR="00D6559B" w:rsidRPr="00D6559B" w:rsidTr="00D6559B">
        <w:trPr>
          <w:gridAfter w:val="1"/>
          <w:wAfter w:w="142" w:type="dxa"/>
          <w:trHeight w:val="300"/>
        </w:trPr>
        <w:tc>
          <w:tcPr>
            <w:tcW w:w="21640" w:type="dxa"/>
            <w:gridSpan w:val="4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本表金额转换</w:t>
            </w:r>
            <w:proofErr w:type="gramStart"/>
            <w:r w:rsidRPr="00D6559B">
              <w:rPr>
                <w:rFonts w:ascii="宋体" w:eastAsia="宋体" w:hAnsi="宋体" w:cs="Arial" w:hint="eastAsia"/>
                <w:color w:val="000000"/>
                <w:kern w:val="0"/>
                <w:sz w:val="20"/>
                <w:szCs w:val="20"/>
              </w:rPr>
              <w:t>成万元</w:t>
            </w:r>
            <w:proofErr w:type="gramEnd"/>
            <w:r w:rsidRPr="00D6559B">
              <w:rPr>
                <w:rFonts w:ascii="宋体" w:eastAsia="宋体" w:hAnsi="宋体" w:cs="Arial" w:hint="eastAsia"/>
                <w:color w:val="000000"/>
                <w:kern w:val="0"/>
                <w:sz w:val="20"/>
                <w:szCs w:val="20"/>
              </w:rPr>
              <w:t>时，因四舍五入可能存在尾差。</w:t>
            </w:r>
          </w:p>
        </w:tc>
      </w:tr>
      <w:tr w:rsidR="00D6559B" w:rsidRPr="00D6559B" w:rsidTr="00D6559B">
        <w:trPr>
          <w:gridAfter w:val="1"/>
          <w:wAfter w:w="142" w:type="dxa"/>
          <w:trHeight w:val="300"/>
        </w:trPr>
        <w:tc>
          <w:tcPr>
            <w:tcW w:w="21640" w:type="dxa"/>
            <w:gridSpan w:val="4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如本表为空，则</w:t>
            </w:r>
            <w:proofErr w:type="gramStart"/>
            <w:r w:rsidRPr="00D6559B">
              <w:rPr>
                <w:rFonts w:ascii="宋体" w:eastAsia="宋体" w:hAnsi="宋体" w:cs="Arial" w:hint="eastAsia"/>
                <w:color w:val="000000"/>
                <w:kern w:val="0"/>
                <w:sz w:val="20"/>
                <w:szCs w:val="20"/>
              </w:rPr>
              <w:t>我部门</w:t>
            </w:r>
            <w:proofErr w:type="gramEnd"/>
            <w:r w:rsidRPr="00D6559B">
              <w:rPr>
                <w:rFonts w:ascii="宋体" w:eastAsia="宋体" w:hAnsi="宋体" w:cs="Arial" w:hint="eastAsia"/>
                <w:color w:val="000000"/>
                <w:kern w:val="0"/>
                <w:sz w:val="20"/>
                <w:szCs w:val="20"/>
              </w:rPr>
              <w:t>本年度无此类资金收支余。</w:t>
            </w:r>
          </w:p>
        </w:tc>
      </w:tr>
      <w:tr w:rsidR="00D6559B" w:rsidRPr="00D6559B" w:rsidTr="00D6559B">
        <w:trPr>
          <w:gridAfter w:val="3"/>
          <w:wAfter w:w="1990" w:type="dxa"/>
          <w:trHeight w:val="375"/>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center"/>
              <w:rPr>
                <w:rFonts w:ascii="黑体" w:eastAsia="黑体" w:hAnsi="黑体" w:cs="Arial"/>
                <w:color w:val="000000"/>
                <w:kern w:val="0"/>
                <w:sz w:val="30"/>
                <w:szCs w:val="30"/>
              </w:rPr>
            </w:pPr>
            <w:r w:rsidRPr="00D6559B">
              <w:rPr>
                <w:rFonts w:ascii="黑体" w:eastAsia="黑体" w:hAnsi="黑体" w:cs="Arial" w:hint="eastAsia"/>
                <w:color w:val="000000"/>
                <w:kern w:val="0"/>
                <w:sz w:val="30"/>
                <w:szCs w:val="30"/>
              </w:rPr>
              <w:t>支出决算表</w:t>
            </w:r>
          </w:p>
        </w:tc>
        <w:tc>
          <w:tcPr>
            <w:tcW w:w="1848"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3"/>
          <w:wAfter w:w="1990"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3"/>
          <w:wAfter w:w="1990"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3"/>
          <w:wAfter w:w="1990"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50"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公开03表</w:t>
            </w:r>
          </w:p>
        </w:tc>
      </w:tr>
      <w:tr w:rsidR="00D6559B" w:rsidRPr="00D6559B" w:rsidTr="00D6559B">
        <w:trPr>
          <w:gridAfter w:val="3"/>
          <w:wAfter w:w="1990" w:type="dxa"/>
          <w:trHeight w:val="300"/>
        </w:trPr>
        <w:tc>
          <w:tcPr>
            <w:tcW w:w="3984"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r w:rsidRPr="00D6559B">
              <w:rPr>
                <w:rFonts w:ascii="宋体" w:eastAsia="宋体" w:hAnsi="宋体" w:cs="Arial" w:hint="eastAsia"/>
                <w:color w:val="000000"/>
                <w:kern w:val="0"/>
                <w:sz w:val="22"/>
              </w:rPr>
              <w:t>部门：辽宁省鞍山市铁西区党群服务中心</w:t>
            </w:r>
          </w:p>
        </w:tc>
        <w:tc>
          <w:tcPr>
            <w:tcW w:w="343" w:type="dxa"/>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339"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4034"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50"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22"/>
              </w:rPr>
            </w:pPr>
            <w:r w:rsidRPr="00D6559B">
              <w:rPr>
                <w:rFonts w:ascii="宋体" w:eastAsia="宋体" w:hAnsi="宋体" w:cs="Arial" w:hint="eastAsia"/>
                <w:color w:val="000000"/>
                <w:kern w:val="0"/>
                <w:sz w:val="22"/>
              </w:rPr>
              <w:t>2021年度</w:t>
            </w:r>
          </w:p>
        </w:tc>
        <w:tc>
          <w:tcPr>
            <w:tcW w:w="1848" w:type="dxa"/>
            <w:gridSpan w:val="5"/>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48"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50" w:type="dxa"/>
            <w:gridSpan w:val="7"/>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48"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48"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金额单位：万元</w:t>
            </w:r>
          </w:p>
        </w:tc>
      </w:tr>
      <w:tr w:rsidR="00D6559B" w:rsidRPr="00D6559B" w:rsidTr="00D6559B">
        <w:trPr>
          <w:gridAfter w:val="3"/>
          <w:wAfter w:w="1990"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w:t>
            </w:r>
          </w:p>
        </w:tc>
        <w:tc>
          <w:tcPr>
            <w:tcW w:w="1850" w:type="dxa"/>
            <w:gridSpan w:val="6"/>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本年支出合计</w:t>
            </w:r>
          </w:p>
        </w:tc>
        <w:tc>
          <w:tcPr>
            <w:tcW w:w="1848" w:type="dxa"/>
            <w:gridSpan w:val="5"/>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基本支出</w:t>
            </w:r>
          </w:p>
        </w:tc>
        <w:tc>
          <w:tcPr>
            <w:tcW w:w="1848" w:type="dxa"/>
            <w:gridSpan w:val="6"/>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项目支出</w:t>
            </w:r>
          </w:p>
        </w:tc>
        <w:tc>
          <w:tcPr>
            <w:tcW w:w="1850" w:type="dxa"/>
            <w:gridSpan w:val="7"/>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上缴上级支出</w:t>
            </w:r>
          </w:p>
        </w:tc>
        <w:tc>
          <w:tcPr>
            <w:tcW w:w="1848" w:type="dxa"/>
            <w:gridSpan w:val="3"/>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经营支出</w:t>
            </w:r>
          </w:p>
        </w:tc>
        <w:tc>
          <w:tcPr>
            <w:tcW w:w="1848" w:type="dxa"/>
            <w:gridSpan w:val="3"/>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对附属单位补助支出</w:t>
            </w:r>
          </w:p>
        </w:tc>
      </w:tr>
      <w:tr w:rsidR="00D6559B" w:rsidRPr="00D6559B" w:rsidTr="00D6559B">
        <w:trPr>
          <w:gridAfter w:val="3"/>
          <w:wAfter w:w="1990" w:type="dxa"/>
          <w:trHeight w:val="312"/>
        </w:trPr>
        <w:tc>
          <w:tcPr>
            <w:tcW w:w="4666" w:type="dxa"/>
            <w:gridSpan w:val="5"/>
            <w:vMerge w:val="restart"/>
            <w:tcBorders>
              <w:top w:val="nil"/>
              <w:left w:val="single" w:sz="4" w:space="0" w:color="000000"/>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功能分类科目编码</w:t>
            </w:r>
          </w:p>
        </w:tc>
        <w:tc>
          <w:tcPr>
            <w:tcW w:w="4034" w:type="dxa"/>
            <w:gridSpan w:val="6"/>
            <w:vMerge w:val="restart"/>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科目名称</w:t>
            </w:r>
          </w:p>
        </w:tc>
        <w:tc>
          <w:tcPr>
            <w:tcW w:w="1850"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50"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3"/>
          <w:wAfter w:w="1990" w:type="dxa"/>
          <w:trHeight w:val="312"/>
        </w:trPr>
        <w:tc>
          <w:tcPr>
            <w:tcW w:w="4666" w:type="dxa"/>
            <w:gridSpan w:val="5"/>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50"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50"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3"/>
          <w:wAfter w:w="1990" w:type="dxa"/>
          <w:trHeight w:val="312"/>
        </w:trPr>
        <w:tc>
          <w:tcPr>
            <w:tcW w:w="4666" w:type="dxa"/>
            <w:gridSpan w:val="5"/>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50"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50"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3"/>
          <w:wAfter w:w="1990"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栏次</w:t>
            </w:r>
          </w:p>
        </w:tc>
        <w:tc>
          <w:tcPr>
            <w:tcW w:w="1850" w:type="dxa"/>
            <w:gridSpan w:val="6"/>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w:t>
            </w:r>
          </w:p>
        </w:tc>
        <w:tc>
          <w:tcPr>
            <w:tcW w:w="1848" w:type="dxa"/>
            <w:gridSpan w:val="5"/>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w:t>
            </w:r>
          </w:p>
        </w:tc>
        <w:tc>
          <w:tcPr>
            <w:tcW w:w="1848" w:type="dxa"/>
            <w:gridSpan w:val="6"/>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w:t>
            </w:r>
          </w:p>
        </w:tc>
        <w:tc>
          <w:tcPr>
            <w:tcW w:w="1850" w:type="dxa"/>
            <w:gridSpan w:val="7"/>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w:t>
            </w:r>
          </w:p>
        </w:tc>
        <w:tc>
          <w:tcPr>
            <w:tcW w:w="1848" w:type="dxa"/>
            <w:gridSpan w:val="3"/>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w:t>
            </w:r>
          </w:p>
        </w:tc>
        <w:tc>
          <w:tcPr>
            <w:tcW w:w="1848" w:type="dxa"/>
            <w:gridSpan w:val="3"/>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w:t>
            </w:r>
          </w:p>
        </w:tc>
      </w:tr>
      <w:tr w:rsidR="00D6559B" w:rsidRPr="00D6559B" w:rsidTr="00D6559B">
        <w:trPr>
          <w:gridAfter w:val="3"/>
          <w:wAfter w:w="1990"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合计</w:t>
            </w:r>
          </w:p>
        </w:tc>
        <w:tc>
          <w:tcPr>
            <w:tcW w:w="1850"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398.84</w:t>
            </w:r>
          </w:p>
        </w:tc>
        <w:tc>
          <w:tcPr>
            <w:tcW w:w="1848"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398.84</w:t>
            </w:r>
          </w:p>
        </w:tc>
        <w:tc>
          <w:tcPr>
            <w:tcW w:w="1848"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205</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教育支出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320.51</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320.51</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20508</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进修及培训</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320.51</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320.51</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2050802</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干部教育</w:t>
            </w:r>
          </w:p>
        </w:tc>
        <w:tc>
          <w:tcPr>
            <w:tcW w:w="1850"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320.51</w:t>
            </w:r>
          </w:p>
        </w:tc>
        <w:tc>
          <w:tcPr>
            <w:tcW w:w="1848"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320.51</w:t>
            </w:r>
          </w:p>
        </w:tc>
        <w:tc>
          <w:tcPr>
            <w:tcW w:w="1848"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208</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社会保障和就业支出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20805</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行政事业单位养老支出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2080505</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机关事业单位基本养老保险缴费支出</w:t>
            </w:r>
          </w:p>
        </w:tc>
        <w:tc>
          <w:tcPr>
            <w:tcW w:w="1850"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34.95</w:t>
            </w:r>
          </w:p>
        </w:tc>
        <w:tc>
          <w:tcPr>
            <w:tcW w:w="1848"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34.95</w:t>
            </w:r>
          </w:p>
        </w:tc>
        <w:tc>
          <w:tcPr>
            <w:tcW w:w="1848"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210</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卫生健康支出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18.07</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18.07</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21011</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行政事业单位医疗</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18.07</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18.07</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2101102</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事业单位医疗</w:t>
            </w:r>
          </w:p>
        </w:tc>
        <w:tc>
          <w:tcPr>
            <w:tcW w:w="1850"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18.07</w:t>
            </w:r>
          </w:p>
        </w:tc>
        <w:tc>
          <w:tcPr>
            <w:tcW w:w="1848"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18.07</w:t>
            </w:r>
          </w:p>
        </w:tc>
        <w:tc>
          <w:tcPr>
            <w:tcW w:w="1848"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221</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住房保障支出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22102</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住房改革支出</w:t>
            </w:r>
          </w:p>
        </w:tc>
        <w:tc>
          <w:tcPr>
            <w:tcW w:w="1850"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1848"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1848"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3"/>
          <w:wAfter w:w="1990"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2210201</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住房公积金</w:t>
            </w:r>
          </w:p>
        </w:tc>
        <w:tc>
          <w:tcPr>
            <w:tcW w:w="1850"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25.32</w:t>
            </w:r>
          </w:p>
        </w:tc>
        <w:tc>
          <w:tcPr>
            <w:tcW w:w="1848"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25.32</w:t>
            </w:r>
          </w:p>
        </w:tc>
        <w:tc>
          <w:tcPr>
            <w:tcW w:w="1848"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50"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3"/>
          <w:wAfter w:w="1990" w:type="dxa"/>
          <w:trHeight w:val="300"/>
        </w:trPr>
        <w:tc>
          <w:tcPr>
            <w:tcW w:w="19792" w:type="dxa"/>
            <w:gridSpan w:val="41"/>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注：本表反映部门本年度各项支出情况。</w:t>
            </w:r>
          </w:p>
        </w:tc>
      </w:tr>
      <w:tr w:rsidR="00D6559B" w:rsidRPr="00D6559B" w:rsidTr="00D6559B">
        <w:trPr>
          <w:gridAfter w:val="3"/>
          <w:wAfter w:w="1990" w:type="dxa"/>
          <w:trHeight w:val="300"/>
        </w:trPr>
        <w:tc>
          <w:tcPr>
            <w:tcW w:w="19792" w:type="dxa"/>
            <w:gridSpan w:val="41"/>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本表金额转换</w:t>
            </w:r>
            <w:proofErr w:type="gramStart"/>
            <w:r w:rsidRPr="00D6559B">
              <w:rPr>
                <w:rFonts w:ascii="宋体" w:eastAsia="宋体" w:hAnsi="宋体" w:cs="Arial" w:hint="eastAsia"/>
                <w:color w:val="000000"/>
                <w:kern w:val="0"/>
                <w:sz w:val="20"/>
                <w:szCs w:val="20"/>
              </w:rPr>
              <w:t>成万元</w:t>
            </w:r>
            <w:proofErr w:type="gramEnd"/>
            <w:r w:rsidRPr="00D6559B">
              <w:rPr>
                <w:rFonts w:ascii="宋体" w:eastAsia="宋体" w:hAnsi="宋体" w:cs="Arial" w:hint="eastAsia"/>
                <w:color w:val="000000"/>
                <w:kern w:val="0"/>
                <w:sz w:val="20"/>
                <w:szCs w:val="20"/>
              </w:rPr>
              <w:t>时，因四舍五入可能存在尾差。</w:t>
            </w:r>
          </w:p>
        </w:tc>
      </w:tr>
      <w:tr w:rsidR="00D6559B" w:rsidRPr="00D6559B" w:rsidTr="00D6559B">
        <w:trPr>
          <w:gridAfter w:val="3"/>
          <w:wAfter w:w="1990" w:type="dxa"/>
          <w:trHeight w:val="300"/>
        </w:trPr>
        <w:tc>
          <w:tcPr>
            <w:tcW w:w="19792" w:type="dxa"/>
            <w:gridSpan w:val="41"/>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如本表为空，则</w:t>
            </w:r>
            <w:proofErr w:type="gramStart"/>
            <w:r w:rsidRPr="00D6559B">
              <w:rPr>
                <w:rFonts w:ascii="宋体" w:eastAsia="宋体" w:hAnsi="宋体" w:cs="Arial" w:hint="eastAsia"/>
                <w:color w:val="000000"/>
                <w:kern w:val="0"/>
                <w:sz w:val="20"/>
                <w:szCs w:val="20"/>
              </w:rPr>
              <w:t>我部门</w:t>
            </w:r>
            <w:proofErr w:type="gramEnd"/>
            <w:r w:rsidRPr="00D6559B">
              <w:rPr>
                <w:rFonts w:ascii="宋体" w:eastAsia="宋体" w:hAnsi="宋体" w:cs="Arial" w:hint="eastAsia"/>
                <w:color w:val="000000"/>
                <w:kern w:val="0"/>
                <w:sz w:val="20"/>
                <w:szCs w:val="20"/>
              </w:rPr>
              <w:t>本年度无此类资金收支余。</w:t>
            </w:r>
          </w:p>
        </w:tc>
      </w:tr>
      <w:tr w:rsidR="00D6559B" w:rsidRPr="00D6559B" w:rsidTr="00D6559B">
        <w:trPr>
          <w:gridAfter w:val="5"/>
          <w:wAfter w:w="3745" w:type="dxa"/>
          <w:trHeight w:val="375"/>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585"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759"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959"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center"/>
              <w:rPr>
                <w:rFonts w:ascii="黑体" w:eastAsia="黑体" w:hAnsi="黑体" w:cs="Arial"/>
                <w:color w:val="000000"/>
                <w:kern w:val="0"/>
                <w:sz w:val="30"/>
                <w:szCs w:val="30"/>
              </w:rPr>
            </w:pPr>
            <w:r w:rsidRPr="00D6559B">
              <w:rPr>
                <w:rFonts w:ascii="黑体" w:eastAsia="黑体" w:hAnsi="黑体" w:cs="Arial" w:hint="eastAsia"/>
                <w:color w:val="000000"/>
                <w:kern w:val="0"/>
                <w:sz w:val="30"/>
                <w:szCs w:val="30"/>
              </w:rPr>
              <w:t>财政拨款收入支出决算总表</w:t>
            </w:r>
          </w:p>
        </w:tc>
        <w:tc>
          <w:tcPr>
            <w:tcW w:w="172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7"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5"/>
          <w:wAfter w:w="3745"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585"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759"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959"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7"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5"/>
          <w:wAfter w:w="3745"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585"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759"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959"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7"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5"/>
          <w:wAfter w:w="3745"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585"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759"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959"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7"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公开04表</w:t>
            </w:r>
          </w:p>
        </w:tc>
      </w:tr>
      <w:tr w:rsidR="00D6559B" w:rsidRPr="00D6559B" w:rsidTr="00D6559B">
        <w:trPr>
          <w:gridAfter w:val="5"/>
          <w:wAfter w:w="3745" w:type="dxa"/>
          <w:trHeight w:val="300"/>
        </w:trPr>
        <w:tc>
          <w:tcPr>
            <w:tcW w:w="3984"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r w:rsidRPr="00D6559B">
              <w:rPr>
                <w:rFonts w:ascii="宋体" w:eastAsia="宋体" w:hAnsi="宋体" w:cs="Arial" w:hint="eastAsia"/>
                <w:color w:val="000000"/>
                <w:kern w:val="0"/>
                <w:sz w:val="22"/>
              </w:rPr>
              <w:t>部门：辽宁省鞍山市铁西区党群服务中心</w:t>
            </w:r>
          </w:p>
        </w:tc>
        <w:tc>
          <w:tcPr>
            <w:tcW w:w="585"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725" w:type="dxa"/>
            <w:gridSpan w:val="4"/>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3759" w:type="dxa"/>
            <w:gridSpan w:val="7"/>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959"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22"/>
              </w:rPr>
            </w:pPr>
            <w:r w:rsidRPr="00D6559B">
              <w:rPr>
                <w:rFonts w:ascii="宋体" w:eastAsia="宋体" w:hAnsi="宋体" w:cs="Arial" w:hint="eastAsia"/>
                <w:color w:val="000000"/>
                <w:kern w:val="0"/>
                <w:sz w:val="22"/>
              </w:rPr>
              <w:t>2021年度</w:t>
            </w:r>
          </w:p>
        </w:tc>
        <w:tc>
          <w:tcPr>
            <w:tcW w:w="1725" w:type="dxa"/>
            <w:gridSpan w:val="7"/>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725" w:type="dxa"/>
            <w:gridSpan w:val="5"/>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727"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48"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金额单位：万元</w:t>
            </w:r>
          </w:p>
        </w:tc>
      </w:tr>
      <w:tr w:rsidR="00D6559B" w:rsidRPr="00D6559B" w:rsidTr="00D6559B">
        <w:trPr>
          <w:gridAfter w:val="5"/>
          <w:wAfter w:w="3745" w:type="dxa"/>
          <w:trHeight w:val="300"/>
        </w:trPr>
        <w:tc>
          <w:tcPr>
            <w:tcW w:w="6294" w:type="dxa"/>
            <w:gridSpan w:val="8"/>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收     入</w:t>
            </w:r>
          </w:p>
        </w:tc>
        <w:tc>
          <w:tcPr>
            <w:tcW w:w="11743" w:type="dxa"/>
            <w:gridSpan w:val="31"/>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支     出</w:t>
            </w:r>
          </w:p>
        </w:tc>
      </w:tr>
      <w:tr w:rsidR="00D6559B" w:rsidRPr="00D6559B" w:rsidTr="00D6559B">
        <w:trPr>
          <w:gridAfter w:val="5"/>
          <w:wAfter w:w="3745" w:type="dxa"/>
          <w:trHeight w:val="312"/>
        </w:trPr>
        <w:tc>
          <w:tcPr>
            <w:tcW w:w="3984" w:type="dxa"/>
            <w:gridSpan w:val="2"/>
            <w:vMerge w:val="restart"/>
            <w:tcBorders>
              <w:top w:val="nil"/>
              <w:left w:val="single" w:sz="4" w:space="0" w:color="000000"/>
              <w:bottom w:val="single" w:sz="4" w:space="0" w:color="000000"/>
              <w:right w:val="single" w:sz="4" w:space="0" w:color="000000"/>
            </w:tcBorders>
            <w:shd w:val="clear" w:color="auto" w:fill="C0C0C0"/>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w:t>
            </w:r>
          </w:p>
        </w:tc>
        <w:tc>
          <w:tcPr>
            <w:tcW w:w="585" w:type="dxa"/>
            <w:gridSpan w:val="2"/>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行次</w:t>
            </w:r>
          </w:p>
        </w:tc>
        <w:tc>
          <w:tcPr>
            <w:tcW w:w="1725" w:type="dxa"/>
            <w:gridSpan w:val="4"/>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金额</w:t>
            </w:r>
          </w:p>
        </w:tc>
        <w:tc>
          <w:tcPr>
            <w:tcW w:w="3759" w:type="dxa"/>
            <w:gridSpan w:val="7"/>
            <w:vMerge w:val="restart"/>
            <w:tcBorders>
              <w:top w:val="nil"/>
              <w:left w:val="nil"/>
              <w:bottom w:val="single" w:sz="4" w:space="0" w:color="000000"/>
              <w:right w:val="single" w:sz="4" w:space="0" w:color="000000"/>
            </w:tcBorders>
            <w:shd w:val="clear" w:color="auto" w:fill="C0C0C0"/>
            <w:vAlign w:val="bottom"/>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w:t>
            </w:r>
          </w:p>
        </w:tc>
        <w:tc>
          <w:tcPr>
            <w:tcW w:w="959" w:type="dxa"/>
            <w:gridSpan w:val="3"/>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行次</w:t>
            </w:r>
          </w:p>
        </w:tc>
        <w:tc>
          <w:tcPr>
            <w:tcW w:w="1725" w:type="dxa"/>
            <w:gridSpan w:val="7"/>
            <w:vMerge w:val="restart"/>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合计</w:t>
            </w:r>
          </w:p>
        </w:tc>
        <w:tc>
          <w:tcPr>
            <w:tcW w:w="1725" w:type="dxa"/>
            <w:gridSpan w:val="5"/>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一般公共预算财政拨款</w:t>
            </w:r>
          </w:p>
        </w:tc>
        <w:tc>
          <w:tcPr>
            <w:tcW w:w="1727" w:type="dxa"/>
            <w:gridSpan w:val="6"/>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政府性基金预算财政拨款</w:t>
            </w:r>
          </w:p>
        </w:tc>
        <w:tc>
          <w:tcPr>
            <w:tcW w:w="1848" w:type="dxa"/>
            <w:gridSpan w:val="3"/>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国有资本经营预算财政拨款</w:t>
            </w:r>
          </w:p>
        </w:tc>
      </w:tr>
      <w:tr w:rsidR="00D6559B" w:rsidRPr="00D6559B" w:rsidTr="00D6559B">
        <w:trPr>
          <w:gridAfter w:val="5"/>
          <w:wAfter w:w="3745" w:type="dxa"/>
          <w:trHeight w:val="600"/>
        </w:trPr>
        <w:tc>
          <w:tcPr>
            <w:tcW w:w="3984" w:type="dxa"/>
            <w:gridSpan w:val="2"/>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4"/>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3759"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959"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7"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栏次</w:t>
            </w: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p>
        </w:tc>
        <w:tc>
          <w:tcPr>
            <w:tcW w:w="1725" w:type="dxa"/>
            <w:gridSpan w:val="4"/>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w:t>
            </w:r>
          </w:p>
        </w:tc>
        <w:tc>
          <w:tcPr>
            <w:tcW w:w="3759" w:type="dxa"/>
            <w:gridSpan w:val="7"/>
            <w:tcBorders>
              <w:top w:val="nil"/>
              <w:left w:val="nil"/>
              <w:bottom w:val="single" w:sz="4" w:space="0" w:color="000000"/>
              <w:right w:val="single" w:sz="4" w:space="0" w:color="000000"/>
            </w:tcBorders>
            <w:shd w:val="clear" w:color="auto" w:fill="C0C0C0"/>
            <w:noWrap/>
            <w:vAlign w:val="bottom"/>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栏次</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p>
        </w:tc>
        <w:tc>
          <w:tcPr>
            <w:tcW w:w="1725"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w:t>
            </w:r>
          </w:p>
        </w:tc>
        <w:tc>
          <w:tcPr>
            <w:tcW w:w="1725"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w:t>
            </w:r>
          </w:p>
        </w:tc>
        <w:tc>
          <w:tcPr>
            <w:tcW w:w="1727"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w:t>
            </w:r>
          </w:p>
        </w:tc>
        <w:tc>
          <w:tcPr>
            <w:tcW w:w="1848"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一、一般公共预算财政拨款</w:t>
            </w: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395.03</w:t>
            </w: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一、一般公共服务支出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33</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二、政府性基金预算财政拨款</w:t>
            </w: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二、外交支出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三、国有资本经营财政拨款</w:t>
            </w: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三、国防支出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35</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四、公共安全支出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36</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五、教育支出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37</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320.51</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320.51</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六、科学技术支出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38</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7</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七、文化旅游体育与传媒支出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8</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八、社会保障和就业支出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40</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34.95</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34.95</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9</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九、卫生健康支出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41</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18.07</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18.07</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10</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十、节能环保支出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42</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11</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十一、城乡社区支出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43</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12</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十二、农林水支出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44</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13</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十三、交通运输支出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45</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14</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十四、资源勘探工业信息等支出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46</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15</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十五、商业服务业等支出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47</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16</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十六、金融支出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48</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17</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十七、援助其他地区支出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49</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18</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十八、自然资源海洋气象等支出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50</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19</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十九、住房保障支出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51</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25.32</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25.32</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20</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二十、粮油物资储备支出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52</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21</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二十一、国有资本经营预算支出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53</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22</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二十二、灾害防治及应急管理支出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54</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23</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二十三、其他支出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55</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b/>
                <w:bCs/>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24</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二十四、债务还本支出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56</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二十五、债务付息支出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57</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26</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二十六、抗</w:t>
            </w:r>
            <w:proofErr w:type="gramStart"/>
            <w:r w:rsidRPr="00D6559B">
              <w:rPr>
                <w:rFonts w:ascii="宋体" w:eastAsia="宋体" w:hAnsi="宋体" w:cs="Arial" w:hint="eastAsia"/>
                <w:color w:val="000000"/>
                <w:kern w:val="0"/>
                <w:sz w:val="20"/>
                <w:szCs w:val="20"/>
              </w:rPr>
              <w:t>疫</w:t>
            </w:r>
            <w:proofErr w:type="gramEnd"/>
            <w:r w:rsidRPr="00D6559B">
              <w:rPr>
                <w:rFonts w:ascii="宋体" w:eastAsia="宋体" w:hAnsi="宋体" w:cs="Arial" w:hint="eastAsia"/>
                <w:color w:val="000000"/>
                <w:kern w:val="0"/>
                <w:sz w:val="20"/>
                <w:szCs w:val="20"/>
              </w:rPr>
              <w:t>特别国债安排的支出</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58</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本年收入合计</w:t>
            </w: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27</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395.03</w:t>
            </w: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本年支出合计</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59</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398.84</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398.84</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年初财政拨款结转和结余</w:t>
            </w: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28</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3.82</w:t>
            </w: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年末财政拨款结转和结余</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60</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一般公共预算财政拨款</w:t>
            </w: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29</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3.82</w:t>
            </w: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61</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政府性基金预算财政拨款</w:t>
            </w: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62</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国有资本经营预算财政拨款</w:t>
            </w: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63</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r>
      <w:tr w:rsidR="00D6559B" w:rsidRPr="00D6559B" w:rsidTr="00D6559B">
        <w:trPr>
          <w:gridAfter w:val="5"/>
          <w:wAfter w:w="3745" w:type="dxa"/>
          <w:trHeight w:val="300"/>
        </w:trPr>
        <w:tc>
          <w:tcPr>
            <w:tcW w:w="3984" w:type="dxa"/>
            <w:gridSpan w:val="2"/>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总计</w:t>
            </w:r>
          </w:p>
        </w:tc>
        <w:tc>
          <w:tcPr>
            <w:tcW w:w="585" w:type="dxa"/>
            <w:gridSpan w:val="2"/>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32</w:t>
            </w: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398.84</w:t>
            </w:r>
          </w:p>
        </w:tc>
        <w:tc>
          <w:tcPr>
            <w:tcW w:w="3759"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总计</w:t>
            </w:r>
          </w:p>
        </w:tc>
        <w:tc>
          <w:tcPr>
            <w:tcW w:w="959"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64</w:t>
            </w:r>
          </w:p>
        </w:tc>
        <w:tc>
          <w:tcPr>
            <w:tcW w:w="1725"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398.84</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398.84</w:t>
            </w:r>
          </w:p>
        </w:tc>
        <w:tc>
          <w:tcPr>
            <w:tcW w:w="1727"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5"/>
          <w:wAfter w:w="3745" w:type="dxa"/>
          <w:trHeight w:val="300"/>
        </w:trPr>
        <w:tc>
          <w:tcPr>
            <w:tcW w:w="16189" w:type="dxa"/>
            <w:gridSpan w:val="3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注：本表反映部门本年度一般公共预算财政拨款、政府性基金预算财政拨款和国有资本经营预算财政拨款的总收支和年末结转结余情况。</w:t>
            </w: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5"/>
          <w:wAfter w:w="3745" w:type="dxa"/>
          <w:trHeight w:val="300"/>
        </w:trPr>
        <w:tc>
          <w:tcPr>
            <w:tcW w:w="16189" w:type="dxa"/>
            <w:gridSpan w:val="3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本表金额转换</w:t>
            </w:r>
            <w:proofErr w:type="gramStart"/>
            <w:r w:rsidRPr="00D6559B">
              <w:rPr>
                <w:rFonts w:ascii="宋体" w:eastAsia="宋体" w:hAnsi="宋体" w:cs="Arial" w:hint="eastAsia"/>
                <w:color w:val="000000"/>
                <w:kern w:val="0"/>
                <w:sz w:val="20"/>
                <w:szCs w:val="20"/>
              </w:rPr>
              <w:t>成万元</w:t>
            </w:r>
            <w:proofErr w:type="gramEnd"/>
            <w:r w:rsidRPr="00D6559B">
              <w:rPr>
                <w:rFonts w:ascii="宋体" w:eastAsia="宋体" w:hAnsi="宋体" w:cs="Arial" w:hint="eastAsia"/>
                <w:color w:val="000000"/>
                <w:kern w:val="0"/>
                <w:sz w:val="20"/>
                <w:szCs w:val="20"/>
              </w:rPr>
              <w:t>时，因四舍五入可能存在尾差。</w:t>
            </w: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5"/>
          <w:wAfter w:w="3745" w:type="dxa"/>
          <w:trHeight w:val="300"/>
        </w:trPr>
        <w:tc>
          <w:tcPr>
            <w:tcW w:w="16189" w:type="dxa"/>
            <w:gridSpan w:val="3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如本表为空，则</w:t>
            </w:r>
            <w:proofErr w:type="gramStart"/>
            <w:r w:rsidRPr="00D6559B">
              <w:rPr>
                <w:rFonts w:ascii="宋体" w:eastAsia="宋体" w:hAnsi="宋体" w:cs="Arial" w:hint="eastAsia"/>
                <w:color w:val="000000"/>
                <w:kern w:val="0"/>
                <w:sz w:val="20"/>
                <w:szCs w:val="20"/>
              </w:rPr>
              <w:t>我部门</w:t>
            </w:r>
            <w:proofErr w:type="gramEnd"/>
            <w:r w:rsidRPr="00D6559B">
              <w:rPr>
                <w:rFonts w:ascii="宋体" w:eastAsia="宋体" w:hAnsi="宋体" w:cs="Arial" w:hint="eastAsia"/>
                <w:color w:val="000000"/>
                <w:kern w:val="0"/>
                <w:sz w:val="20"/>
                <w:szCs w:val="20"/>
              </w:rPr>
              <w:t>本年度无此类资金收支余。</w:t>
            </w: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10"/>
          <w:wAfter w:w="6148" w:type="dxa"/>
          <w:trHeight w:val="375"/>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center"/>
              <w:rPr>
                <w:rFonts w:ascii="黑体" w:eastAsia="黑体" w:hAnsi="黑体" w:cs="Arial"/>
                <w:color w:val="000000"/>
                <w:kern w:val="0"/>
                <w:sz w:val="30"/>
                <w:szCs w:val="30"/>
              </w:rPr>
            </w:pPr>
            <w:r w:rsidRPr="00D6559B">
              <w:rPr>
                <w:rFonts w:ascii="黑体" w:eastAsia="黑体" w:hAnsi="黑体" w:cs="Arial" w:hint="eastAsia"/>
                <w:color w:val="000000"/>
                <w:kern w:val="0"/>
                <w:sz w:val="30"/>
                <w:szCs w:val="30"/>
              </w:rPr>
              <w:t>一般公共预算财政拨款支出决算表</w:t>
            </w:r>
          </w:p>
        </w:tc>
        <w:tc>
          <w:tcPr>
            <w:tcW w:w="2312"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8"/>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2" w:type="dxa"/>
            <w:gridSpan w:val="8"/>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0"/>
          <w:wAfter w:w="6148"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2"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8"/>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2" w:type="dxa"/>
            <w:gridSpan w:val="8"/>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0"/>
          <w:wAfter w:w="6148"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2"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8"/>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2" w:type="dxa"/>
            <w:gridSpan w:val="8"/>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0"/>
          <w:wAfter w:w="6148"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2"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0" w:type="dxa"/>
            <w:gridSpan w:val="8"/>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312" w:type="dxa"/>
            <w:gridSpan w:val="8"/>
            <w:tcBorders>
              <w:top w:val="nil"/>
              <w:left w:val="nil"/>
              <w:bottom w:val="nil"/>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公开05表</w:t>
            </w:r>
          </w:p>
        </w:tc>
      </w:tr>
      <w:tr w:rsidR="00D6559B" w:rsidRPr="00D6559B" w:rsidTr="00D6559B">
        <w:trPr>
          <w:gridAfter w:val="10"/>
          <w:wAfter w:w="6148" w:type="dxa"/>
          <w:trHeight w:val="300"/>
        </w:trPr>
        <w:tc>
          <w:tcPr>
            <w:tcW w:w="3984"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r w:rsidRPr="00D6559B">
              <w:rPr>
                <w:rFonts w:ascii="宋体" w:eastAsia="宋体" w:hAnsi="宋体" w:cs="Arial" w:hint="eastAsia"/>
                <w:color w:val="000000"/>
                <w:kern w:val="0"/>
                <w:sz w:val="22"/>
              </w:rPr>
              <w:t>部门：辽宁省鞍山市铁西区党群服务中心</w:t>
            </w:r>
          </w:p>
        </w:tc>
        <w:tc>
          <w:tcPr>
            <w:tcW w:w="343" w:type="dxa"/>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339"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4034"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22"/>
              </w:rPr>
            </w:pPr>
            <w:r w:rsidRPr="00D6559B">
              <w:rPr>
                <w:rFonts w:ascii="宋体" w:eastAsia="宋体" w:hAnsi="宋体" w:cs="Arial" w:hint="eastAsia"/>
                <w:color w:val="000000"/>
                <w:kern w:val="0"/>
                <w:sz w:val="22"/>
              </w:rPr>
              <w:t>2021年度</w:t>
            </w:r>
          </w:p>
        </w:tc>
        <w:tc>
          <w:tcPr>
            <w:tcW w:w="2312" w:type="dxa"/>
            <w:gridSpan w:val="7"/>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2310" w:type="dxa"/>
            <w:gridSpan w:val="8"/>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2312" w:type="dxa"/>
            <w:gridSpan w:val="8"/>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金额单位：万元</w:t>
            </w:r>
          </w:p>
        </w:tc>
      </w:tr>
      <w:tr w:rsidR="00D6559B" w:rsidRPr="00D6559B" w:rsidTr="00D6559B">
        <w:trPr>
          <w:gridAfter w:val="10"/>
          <w:wAfter w:w="6148"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w:t>
            </w:r>
          </w:p>
        </w:tc>
        <w:tc>
          <w:tcPr>
            <w:tcW w:w="6934" w:type="dxa"/>
            <w:gridSpan w:val="23"/>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本年支出</w:t>
            </w:r>
          </w:p>
        </w:tc>
      </w:tr>
      <w:tr w:rsidR="00D6559B" w:rsidRPr="00D6559B" w:rsidTr="00D6559B">
        <w:trPr>
          <w:gridAfter w:val="10"/>
          <w:wAfter w:w="6148" w:type="dxa"/>
          <w:trHeight w:val="312"/>
        </w:trPr>
        <w:tc>
          <w:tcPr>
            <w:tcW w:w="4666" w:type="dxa"/>
            <w:gridSpan w:val="5"/>
            <w:vMerge w:val="restart"/>
            <w:tcBorders>
              <w:top w:val="nil"/>
              <w:left w:val="single" w:sz="4" w:space="0" w:color="000000"/>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功能分类科目编码</w:t>
            </w:r>
          </w:p>
        </w:tc>
        <w:tc>
          <w:tcPr>
            <w:tcW w:w="4034" w:type="dxa"/>
            <w:gridSpan w:val="6"/>
            <w:vMerge w:val="restart"/>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科目名称</w:t>
            </w:r>
          </w:p>
        </w:tc>
        <w:tc>
          <w:tcPr>
            <w:tcW w:w="2312" w:type="dxa"/>
            <w:gridSpan w:val="7"/>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小计</w:t>
            </w:r>
          </w:p>
        </w:tc>
        <w:tc>
          <w:tcPr>
            <w:tcW w:w="2310" w:type="dxa"/>
            <w:gridSpan w:val="8"/>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基本支出</w:t>
            </w:r>
          </w:p>
        </w:tc>
        <w:tc>
          <w:tcPr>
            <w:tcW w:w="2312" w:type="dxa"/>
            <w:gridSpan w:val="8"/>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项目支出</w:t>
            </w:r>
          </w:p>
        </w:tc>
      </w:tr>
      <w:tr w:rsidR="00D6559B" w:rsidRPr="00D6559B" w:rsidTr="00D6559B">
        <w:trPr>
          <w:gridAfter w:val="10"/>
          <w:wAfter w:w="6148" w:type="dxa"/>
          <w:trHeight w:val="312"/>
        </w:trPr>
        <w:tc>
          <w:tcPr>
            <w:tcW w:w="4666" w:type="dxa"/>
            <w:gridSpan w:val="5"/>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2312"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2310" w:type="dxa"/>
            <w:gridSpan w:val="8"/>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2312" w:type="dxa"/>
            <w:gridSpan w:val="8"/>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10"/>
          <w:wAfter w:w="6148" w:type="dxa"/>
          <w:trHeight w:val="312"/>
        </w:trPr>
        <w:tc>
          <w:tcPr>
            <w:tcW w:w="4666" w:type="dxa"/>
            <w:gridSpan w:val="5"/>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2312"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2310" w:type="dxa"/>
            <w:gridSpan w:val="8"/>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2312" w:type="dxa"/>
            <w:gridSpan w:val="8"/>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10"/>
          <w:wAfter w:w="6148"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栏次</w:t>
            </w:r>
          </w:p>
        </w:tc>
        <w:tc>
          <w:tcPr>
            <w:tcW w:w="2312"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w:t>
            </w:r>
          </w:p>
        </w:tc>
        <w:tc>
          <w:tcPr>
            <w:tcW w:w="2310"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w:t>
            </w:r>
          </w:p>
        </w:tc>
        <w:tc>
          <w:tcPr>
            <w:tcW w:w="2312"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w:t>
            </w:r>
          </w:p>
        </w:tc>
      </w:tr>
      <w:tr w:rsidR="00D6559B" w:rsidRPr="00D6559B" w:rsidTr="00D6559B">
        <w:trPr>
          <w:gridAfter w:val="10"/>
          <w:wAfter w:w="6148"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合计</w:t>
            </w:r>
          </w:p>
        </w:tc>
        <w:tc>
          <w:tcPr>
            <w:tcW w:w="2312"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398.84</w:t>
            </w:r>
          </w:p>
        </w:tc>
        <w:tc>
          <w:tcPr>
            <w:tcW w:w="2310" w:type="dxa"/>
            <w:gridSpan w:val="8"/>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398.84</w:t>
            </w:r>
          </w:p>
        </w:tc>
        <w:tc>
          <w:tcPr>
            <w:tcW w:w="2312" w:type="dxa"/>
            <w:gridSpan w:val="8"/>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205</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教育支出</w:t>
            </w:r>
          </w:p>
        </w:tc>
        <w:tc>
          <w:tcPr>
            <w:tcW w:w="2312"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320.51</w:t>
            </w:r>
          </w:p>
        </w:tc>
        <w:tc>
          <w:tcPr>
            <w:tcW w:w="2310"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320.51</w:t>
            </w:r>
          </w:p>
        </w:tc>
        <w:tc>
          <w:tcPr>
            <w:tcW w:w="2312"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20508</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进修及培训</w:t>
            </w:r>
          </w:p>
        </w:tc>
        <w:tc>
          <w:tcPr>
            <w:tcW w:w="2312"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320.51</w:t>
            </w:r>
          </w:p>
        </w:tc>
        <w:tc>
          <w:tcPr>
            <w:tcW w:w="2310"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320.51</w:t>
            </w:r>
          </w:p>
        </w:tc>
        <w:tc>
          <w:tcPr>
            <w:tcW w:w="2312"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2050802</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干部教育</w:t>
            </w:r>
          </w:p>
        </w:tc>
        <w:tc>
          <w:tcPr>
            <w:tcW w:w="2312"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320.51</w:t>
            </w:r>
          </w:p>
        </w:tc>
        <w:tc>
          <w:tcPr>
            <w:tcW w:w="2310" w:type="dxa"/>
            <w:gridSpan w:val="8"/>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320.51</w:t>
            </w:r>
          </w:p>
        </w:tc>
        <w:tc>
          <w:tcPr>
            <w:tcW w:w="2312" w:type="dxa"/>
            <w:gridSpan w:val="8"/>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208</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社会保障和就业支出</w:t>
            </w:r>
          </w:p>
        </w:tc>
        <w:tc>
          <w:tcPr>
            <w:tcW w:w="2312"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2310"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2312"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20805</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行政事业单位养老支出</w:t>
            </w:r>
          </w:p>
        </w:tc>
        <w:tc>
          <w:tcPr>
            <w:tcW w:w="2312"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2310"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34.95</w:t>
            </w:r>
          </w:p>
        </w:tc>
        <w:tc>
          <w:tcPr>
            <w:tcW w:w="2312"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2080505</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机关事业单位基本养老保险缴费支出</w:t>
            </w:r>
          </w:p>
        </w:tc>
        <w:tc>
          <w:tcPr>
            <w:tcW w:w="2312"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34.95</w:t>
            </w:r>
          </w:p>
        </w:tc>
        <w:tc>
          <w:tcPr>
            <w:tcW w:w="2310" w:type="dxa"/>
            <w:gridSpan w:val="8"/>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34.95</w:t>
            </w:r>
          </w:p>
        </w:tc>
        <w:tc>
          <w:tcPr>
            <w:tcW w:w="2312" w:type="dxa"/>
            <w:gridSpan w:val="8"/>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210</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卫生健康支出</w:t>
            </w:r>
          </w:p>
        </w:tc>
        <w:tc>
          <w:tcPr>
            <w:tcW w:w="2312"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18.07</w:t>
            </w:r>
          </w:p>
        </w:tc>
        <w:tc>
          <w:tcPr>
            <w:tcW w:w="2310"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18.07</w:t>
            </w:r>
          </w:p>
        </w:tc>
        <w:tc>
          <w:tcPr>
            <w:tcW w:w="2312"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21011</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行政事业单位医疗</w:t>
            </w:r>
          </w:p>
        </w:tc>
        <w:tc>
          <w:tcPr>
            <w:tcW w:w="2312"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18.07</w:t>
            </w:r>
          </w:p>
        </w:tc>
        <w:tc>
          <w:tcPr>
            <w:tcW w:w="2310"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18.07</w:t>
            </w:r>
          </w:p>
        </w:tc>
        <w:tc>
          <w:tcPr>
            <w:tcW w:w="2312"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2101102</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事业单位医疗</w:t>
            </w:r>
          </w:p>
        </w:tc>
        <w:tc>
          <w:tcPr>
            <w:tcW w:w="2312"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18.07</w:t>
            </w:r>
          </w:p>
        </w:tc>
        <w:tc>
          <w:tcPr>
            <w:tcW w:w="2310" w:type="dxa"/>
            <w:gridSpan w:val="8"/>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18.07</w:t>
            </w:r>
          </w:p>
        </w:tc>
        <w:tc>
          <w:tcPr>
            <w:tcW w:w="2312" w:type="dxa"/>
            <w:gridSpan w:val="8"/>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221</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住房保障支出</w:t>
            </w:r>
          </w:p>
        </w:tc>
        <w:tc>
          <w:tcPr>
            <w:tcW w:w="2312"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2310"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2312"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22102</w:t>
            </w:r>
          </w:p>
        </w:tc>
        <w:tc>
          <w:tcPr>
            <w:tcW w:w="4034"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住房改革支出</w:t>
            </w:r>
          </w:p>
        </w:tc>
        <w:tc>
          <w:tcPr>
            <w:tcW w:w="2312" w:type="dxa"/>
            <w:gridSpan w:val="7"/>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2310"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25.32</w:t>
            </w:r>
          </w:p>
        </w:tc>
        <w:tc>
          <w:tcPr>
            <w:tcW w:w="2312" w:type="dxa"/>
            <w:gridSpan w:val="8"/>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r w:rsidRPr="00D6559B">
              <w:rPr>
                <w:rFonts w:ascii="宋体" w:eastAsia="宋体" w:hAnsi="宋体" w:cs="Arial" w:hint="eastAsia"/>
                <w:b/>
                <w:bCs/>
                <w:color w:val="000000"/>
                <w:kern w:val="0"/>
                <w:sz w:val="20"/>
                <w:szCs w:val="20"/>
              </w:rPr>
              <w:t>0.00</w:t>
            </w:r>
          </w:p>
        </w:tc>
      </w:tr>
      <w:tr w:rsidR="00D6559B" w:rsidRPr="00D6559B" w:rsidTr="00D6559B">
        <w:trPr>
          <w:gridAfter w:val="10"/>
          <w:wAfter w:w="6148"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2210201</w:t>
            </w: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住房公积金</w:t>
            </w:r>
          </w:p>
        </w:tc>
        <w:tc>
          <w:tcPr>
            <w:tcW w:w="2312"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25.32</w:t>
            </w:r>
          </w:p>
        </w:tc>
        <w:tc>
          <w:tcPr>
            <w:tcW w:w="2310" w:type="dxa"/>
            <w:gridSpan w:val="8"/>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25.32</w:t>
            </w:r>
          </w:p>
        </w:tc>
        <w:tc>
          <w:tcPr>
            <w:tcW w:w="2312" w:type="dxa"/>
            <w:gridSpan w:val="8"/>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gridAfter w:val="10"/>
          <w:wAfter w:w="6148" w:type="dxa"/>
          <w:trHeight w:val="300"/>
        </w:trPr>
        <w:tc>
          <w:tcPr>
            <w:tcW w:w="15634" w:type="dxa"/>
            <w:gridSpan w:val="3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注：本表反映部门本年度一般公共预算财政拨款支出情况。</w:t>
            </w:r>
          </w:p>
        </w:tc>
      </w:tr>
      <w:tr w:rsidR="00D6559B" w:rsidRPr="00D6559B" w:rsidTr="00D6559B">
        <w:trPr>
          <w:gridAfter w:val="10"/>
          <w:wAfter w:w="6148" w:type="dxa"/>
          <w:trHeight w:val="300"/>
        </w:trPr>
        <w:tc>
          <w:tcPr>
            <w:tcW w:w="15634" w:type="dxa"/>
            <w:gridSpan w:val="3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本表金额转换</w:t>
            </w:r>
            <w:proofErr w:type="gramStart"/>
            <w:r w:rsidRPr="00D6559B">
              <w:rPr>
                <w:rFonts w:ascii="宋体" w:eastAsia="宋体" w:hAnsi="宋体" w:cs="Arial" w:hint="eastAsia"/>
                <w:color w:val="000000"/>
                <w:kern w:val="0"/>
                <w:sz w:val="20"/>
                <w:szCs w:val="20"/>
              </w:rPr>
              <w:t>成万元</w:t>
            </w:r>
            <w:proofErr w:type="gramEnd"/>
            <w:r w:rsidRPr="00D6559B">
              <w:rPr>
                <w:rFonts w:ascii="宋体" w:eastAsia="宋体" w:hAnsi="宋体" w:cs="Arial" w:hint="eastAsia"/>
                <w:color w:val="000000"/>
                <w:kern w:val="0"/>
                <w:sz w:val="20"/>
                <w:szCs w:val="20"/>
              </w:rPr>
              <w:t>时，因四舍五入可能存在尾差。</w:t>
            </w:r>
          </w:p>
        </w:tc>
      </w:tr>
      <w:tr w:rsidR="00D6559B" w:rsidRPr="00D6559B" w:rsidTr="00D6559B">
        <w:trPr>
          <w:gridAfter w:val="10"/>
          <w:wAfter w:w="6148" w:type="dxa"/>
          <w:trHeight w:val="300"/>
        </w:trPr>
        <w:tc>
          <w:tcPr>
            <w:tcW w:w="15634" w:type="dxa"/>
            <w:gridSpan w:val="3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如本表为空，则</w:t>
            </w:r>
            <w:proofErr w:type="gramStart"/>
            <w:r w:rsidRPr="00D6559B">
              <w:rPr>
                <w:rFonts w:ascii="宋体" w:eastAsia="宋体" w:hAnsi="宋体" w:cs="Arial" w:hint="eastAsia"/>
                <w:color w:val="000000"/>
                <w:kern w:val="0"/>
                <w:sz w:val="20"/>
                <w:szCs w:val="20"/>
              </w:rPr>
              <w:t>我部门</w:t>
            </w:r>
            <w:proofErr w:type="gramEnd"/>
            <w:r w:rsidRPr="00D6559B">
              <w:rPr>
                <w:rFonts w:ascii="宋体" w:eastAsia="宋体" w:hAnsi="宋体" w:cs="Arial" w:hint="eastAsia"/>
                <w:color w:val="000000"/>
                <w:kern w:val="0"/>
                <w:sz w:val="20"/>
                <w:szCs w:val="20"/>
              </w:rPr>
              <w:t>本年度无此类资金收支余。</w:t>
            </w:r>
          </w:p>
        </w:tc>
      </w:tr>
      <w:tr w:rsidR="00D6559B" w:rsidRPr="00D6559B" w:rsidTr="00D6559B">
        <w:trPr>
          <w:trHeight w:val="375"/>
        </w:trPr>
        <w:tc>
          <w:tcPr>
            <w:tcW w:w="3624"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18"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84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center"/>
              <w:rPr>
                <w:rFonts w:ascii="黑体" w:eastAsia="黑体" w:hAnsi="黑体" w:cs="Arial"/>
                <w:color w:val="000000"/>
                <w:kern w:val="0"/>
                <w:sz w:val="30"/>
                <w:szCs w:val="30"/>
              </w:rPr>
            </w:pPr>
            <w:r w:rsidRPr="00D6559B">
              <w:rPr>
                <w:rFonts w:ascii="黑体" w:eastAsia="黑体" w:hAnsi="黑体" w:cs="Arial" w:hint="eastAsia"/>
                <w:color w:val="000000"/>
                <w:kern w:val="0"/>
                <w:sz w:val="30"/>
                <w:szCs w:val="30"/>
              </w:rPr>
              <w:t>一般公共预算财政拨款基本支出决算表</w:t>
            </w:r>
          </w:p>
        </w:tc>
        <w:tc>
          <w:tcPr>
            <w:tcW w:w="1848"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635"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trHeight w:val="300"/>
        </w:trPr>
        <w:tc>
          <w:tcPr>
            <w:tcW w:w="3624"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18"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84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635"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trHeight w:val="300"/>
        </w:trPr>
        <w:tc>
          <w:tcPr>
            <w:tcW w:w="3624"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18"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84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635"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trHeight w:val="300"/>
        </w:trPr>
        <w:tc>
          <w:tcPr>
            <w:tcW w:w="3624"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18"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84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635"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trHeight w:val="300"/>
        </w:trPr>
        <w:tc>
          <w:tcPr>
            <w:tcW w:w="3624"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18"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84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635"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trHeight w:val="300"/>
        </w:trPr>
        <w:tc>
          <w:tcPr>
            <w:tcW w:w="3624"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18"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84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635"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trHeight w:val="300"/>
        </w:trPr>
        <w:tc>
          <w:tcPr>
            <w:tcW w:w="3624"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618" w:type="dxa"/>
            <w:gridSpan w:val="9"/>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2849"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756"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635" w:type="dxa"/>
            <w:gridSpan w:val="1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848"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18"/>
                <w:szCs w:val="18"/>
              </w:rPr>
            </w:pPr>
            <w:r w:rsidRPr="00D6559B">
              <w:rPr>
                <w:rFonts w:ascii="宋体" w:eastAsia="宋体" w:hAnsi="宋体" w:cs="Arial" w:hint="eastAsia"/>
                <w:color w:val="000000"/>
                <w:kern w:val="0"/>
                <w:sz w:val="18"/>
                <w:szCs w:val="18"/>
              </w:rPr>
              <w:t>公开06表</w:t>
            </w:r>
          </w:p>
        </w:tc>
      </w:tr>
      <w:tr w:rsidR="00D6559B" w:rsidRPr="00D6559B" w:rsidTr="00D6559B">
        <w:trPr>
          <w:trHeight w:val="300"/>
        </w:trPr>
        <w:tc>
          <w:tcPr>
            <w:tcW w:w="3624" w:type="dxa"/>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部门：辽宁省鞍山市铁西区党群服务中心</w:t>
            </w:r>
          </w:p>
        </w:tc>
        <w:tc>
          <w:tcPr>
            <w:tcW w:w="3618" w:type="dxa"/>
            <w:gridSpan w:val="9"/>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48"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756" w:type="dxa"/>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2849" w:type="dxa"/>
            <w:gridSpan w:val="10"/>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22"/>
              </w:rPr>
            </w:pPr>
          </w:p>
        </w:tc>
        <w:tc>
          <w:tcPr>
            <w:tcW w:w="1848" w:type="dxa"/>
            <w:gridSpan w:val="7"/>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756" w:type="dxa"/>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4635" w:type="dxa"/>
            <w:gridSpan w:val="10"/>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848"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18"/>
                <w:szCs w:val="18"/>
              </w:rPr>
            </w:pPr>
            <w:r w:rsidRPr="00D6559B">
              <w:rPr>
                <w:rFonts w:ascii="宋体" w:eastAsia="宋体" w:hAnsi="宋体" w:cs="Arial" w:hint="eastAsia"/>
                <w:color w:val="000000"/>
                <w:kern w:val="0"/>
                <w:sz w:val="18"/>
                <w:szCs w:val="18"/>
              </w:rPr>
              <w:t>金额单位：万元</w:t>
            </w:r>
          </w:p>
        </w:tc>
      </w:tr>
      <w:tr w:rsidR="00D6559B" w:rsidRPr="00D6559B" w:rsidTr="00D6559B">
        <w:trPr>
          <w:trHeight w:val="300"/>
        </w:trPr>
        <w:tc>
          <w:tcPr>
            <w:tcW w:w="9090" w:type="dxa"/>
            <w:gridSpan w:val="13"/>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人员经费</w:t>
            </w:r>
          </w:p>
        </w:tc>
        <w:tc>
          <w:tcPr>
            <w:tcW w:w="12692" w:type="dxa"/>
            <w:gridSpan w:val="31"/>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公用经费</w:t>
            </w:r>
          </w:p>
        </w:tc>
      </w:tr>
      <w:tr w:rsidR="00D6559B" w:rsidRPr="00D6559B" w:rsidTr="00D6559B">
        <w:trPr>
          <w:trHeight w:val="312"/>
        </w:trPr>
        <w:tc>
          <w:tcPr>
            <w:tcW w:w="3624" w:type="dxa"/>
            <w:vMerge w:val="restart"/>
            <w:tcBorders>
              <w:top w:val="nil"/>
              <w:left w:val="single" w:sz="4" w:space="0" w:color="000000"/>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科目编码</w:t>
            </w:r>
          </w:p>
        </w:tc>
        <w:tc>
          <w:tcPr>
            <w:tcW w:w="3618" w:type="dxa"/>
            <w:gridSpan w:val="9"/>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科目名称</w:t>
            </w:r>
          </w:p>
        </w:tc>
        <w:tc>
          <w:tcPr>
            <w:tcW w:w="1848" w:type="dxa"/>
            <w:gridSpan w:val="3"/>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决算数</w:t>
            </w:r>
          </w:p>
        </w:tc>
        <w:tc>
          <w:tcPr>
            <w:tcW w:w="756" w:type="dxa"/>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科目编码</w:t>
            </w:r>
          </w:p>
        </w:tc>
        <w:tc>
          <w:tcPr>
            <w:tcW w:w="2849" w:type="dxa"/>
            <w:gridSpan w:val="10"/>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科目名称</w:t>
            </w:r>
          </w:p>
        </w:tc>
        <w:tc>
          <w:tcPr>
            <w:tcW w:w="1848" w:type="dxa"/>
            <w:gridSpan w:val="7"/>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决算数</w:t>
            </w:r>
          </w:p>
        </w:tc>
        <w:tc>
          <w:tcPr>
            <w:tcW w:w="756" w:type="dxa"/>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科目编码</w:t>
            </w:r>
          </w:p>
        </w:tc>
        <w:tc>
          <w:tcPr>
            <w:tcW w:w="4635" w:type="dxa"/>
            <w:gridSpan w:val="10"/>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科目名称</w:t>
            </w:r>
          </w:p>
        </w:tc>
        <w:tc>
          <w:tcPr>
            <w:tcW w:w="1848" w:type="dxa"/>
            <w:gridSpan w:val="2"/>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决算数</w:t>
            </w:r>
          </w:p>
        </w:tc>
      </w:tr>
      <w:tr w:rsidR="00D6559B" w:rsidRPr="00D6559B" w:rsidTr="00D6559B">
        <w:trPr>
          <w:trHeight w:val="312"/>
        </w:trPr>
        <w:tc>
          <w:tcPr>
            <w:tcW w:w="3624" w:type="dxa"/>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3618" w:type="dxa"/>
            <w:gridSpan w:val="9"/>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756" w:type="dxa"/>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2849" w:type="dxa"/>
            <w:gridSpan w:val="10"/>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7"/>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756" w:type="dxa"/>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635" w:type="dxa"/>
            <w:gridSpan w:val="10"/>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2"/>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工资福利支出</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388.05</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商品和服务支出</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10.24</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307</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债务利息及费用支出</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30101</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基本工资</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130.02</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30201</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办公费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1.55</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30701</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国内债务付息</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30102</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津贴补贴</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89.04</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30202</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印刷费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2.12</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30702</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国外债务付息</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30103</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奖金</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90.67</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30203</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咨询费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资本性支出</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30106</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伙食补助费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30204</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手续费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31001</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房屋建筑物购建</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30107</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绩效工资</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30205</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水费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0.10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31002</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办公设备购置</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30108</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机关事业单位基本养老保险缴费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34.95</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30206</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电费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0.60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31003</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专用设备购置</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30109</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职业年金缴费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30207</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邮电费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0.29</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31005</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基础设施建设</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30110</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职工基本医疗保险缴费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18.07</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30208</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取暖费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2.11</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31006</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大型修缮</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30111</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公务员医疗补助缴费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30209</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物业管理费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31007</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信息网络及软件购置更新</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30112</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其他社会保障缴费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30211</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差旅费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31008</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物资储备</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30113</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住房公积金</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25.32</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30212</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因公出国（境）费用</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31009</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土地补偿</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30114</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医疗费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30213</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维修（护）费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0.12</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31010</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安置补助</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30199</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其他工资福利支出</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30214</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租赁费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31011</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地上附着物和青苗补偿</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对个人和家庭的补助</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0.56</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30215</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会议费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31012</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拆迁补偿</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30301</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离休费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30216</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培训费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31013</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公务用车购置</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30302</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退休费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30217</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公务接待费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31019</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其他交通工具购置</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30303</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退职（役）费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30218</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专用材料费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31021</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文物和陈列品购置</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30304</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抚恤金</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30224</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被装购置费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31022</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无形资产购置</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30305</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生活补助</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30225</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专用燃料费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31099</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其他资本性支出</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30306</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救济费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30226</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劳务费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1.39</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312</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对企业补助</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30307</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医疗费补助</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30227</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委托业务费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31201</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资本金注入</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30308</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助学金</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30228</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工会经费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1.95</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31203</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政府投资基金股权投资</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30309</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奖励金</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30229</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福利费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31204</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费用补贴</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30310</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个人农业生产补贴</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30231</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公务用车运行维护费</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31205</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利息补贴</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30311</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代缴社会保险费</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30239</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其他交通费用</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31299</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其他对企业补助</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30399</w:t>
            </w: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其他对个人和家庭的补助</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0.56</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30240</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税金及附加费用</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399</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其他支出</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30299</w:t>
            </w: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其他商品和服务支出</w:t>
            </w: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39906</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赠与</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39907</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国家赔偿费用支出</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39908</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对民间非营利组织和群众性自治组织补贴</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3624" w:type="dxa"/>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3618" w:type="dxa"/>
            <w:gridSpan w:val="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2849"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848" w:type="dxa"/>
            <w:gridSpan w:val="7"/>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756" w:type="dxa"/>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39999</w:t>
            </w:r>
          </w:p>
        </w:tc>
        <w:tc>
          <w:tcPr>
            <w:tcW w:w="4635" w:type="dxa"/>
            <w:gridSpan w:val="10"/>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其他支出</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0.00</w:t>
            </w:r>
          </w:p>
        </w:tc>
      </w:tr>
      <w:tr w:rsidR="00D6559B" w:rsidRPr="00D6559B" w:rsidTr="00D6559B">
        <w:trPr>
          <w:trHeight w:val="300"/>
        </w:trPr>
        <w:tc>
          <w:tcPr>
            <w:tcW w:w="7242" w:type="dxa"/>
            <w:gridSpan w:val="10"/>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人员经费合计</w:t>
            </w:r>
          </w:p>
        </w:tc>
        <w:tc>
          <w:tcPr>
            <w:tcW w:w="1848"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388.61</w:t>
            </w:r>
          </w:p>
        </w:tc>
        <w:tc>
          <w:tcPr>
            <w:tcW w:w="10844" w:type="dxa"/>
            <w:gridSpan w:val="29"/>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公用经费合计</w:t>
            </w:r>
          </w:p>
        </w:tc>
        <w:tc>
          <w:tcPr>
            <w:tcW w:w="1848" w:type="dxa"/>
            <w:gridSpan w:val="2"/>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10.24</w:t>
            </w:r>
          </w:p>
        </w:tc>
      </w:tr>
      <w:tr w:rsidR="00D6559B" w:rsidRPr="00D6559B" w:rsidTr="00D6559B">
        <w:trPr>
          <w:trHeight w:val="300"/>
        </w:trPr>
        <w:tc>
          <w:tcPr>
            <w:tcW w:w="21782" w:type="dxa"/>
            <w:gridSpan w:val="4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注：本表反映部门本年度一般公共预算财政拨款基本支出明细情况。</w:t>
            </w:r>
          </w:p>
        </w:tc>
      </w:tr>
      <w:tr w:rsidR="00D6559B" w:rsidRPr="00D6559B" w:rsidTr="00D6559B">
        <w:trPr>
          <w:trHeight w:val="300"/>
        </w:trPr>
        <w:tc>
          <w:tcPr>
            <w:tcW w:w="21782" w:type="dxa"/>
            <w:gridSpan w:val="4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本表金额转换</w:t>
            </w:r>
            <w:proofErr w:type="gramStart"/>
            <w:r w:rsidRPr="00D6559B">
              <w:rPr>
                <w:rFonts w:ascii="宋体" w:eastAsia="宋体" w:hAnsi="宋体" w:cs="Arial" w:hint="eastAsia"/>
                <w:color w:val="000000"/>
                <w:kern w:val="0"/>
                <w:sz w:val="20"/>
                <w:szCs w:val="20"/>
              </w:rPr>
              <w:t>成万元</w:t>
            </w:r>
            <w:proofErr w:type="gramEnd"/>
            <w:r w:rsidRPr="00D6559B">
              <w:rPr>
                <w:rFonts w:ascii="宋体" w:eastAsia="宋体" w:hAnsi="宋体" w:cs="Arial" w:hint="eastAsia"/>
                <w:color w:val="000000"/>
                <w:kern w:val="0"/>
                <w:sz w:val="20"/>
                <w:szCs w:val="20"/>
              </w:rPr>
              <w:t>时，因四舍五入可能存在尾差。</w:t>
            </w:r>
          </w:p>
        </w:tc>
      </w:tr>
      <w:tr w:rsidR="00D6559B" w:rsidRPr="00D6559B" w:rsidTr="00D6559B">
        <w:trPr>
          <w:trHeight w:val="300"/>
        </w:trPr>
        <w:tc>
          <w:tcPr>
            <w:tcW w:w="21782" w:type="dxa"/>
            <w:gridSpan w:val="4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如本表为空，则</w:t>
            </w:r>
            <w:proofErr w:type="gramStart"/>
            <w:r w:rsidRPr="00D6559B">
              <w:rPr>
                <w:rFonts w:ascii="宋体" w:eastAsia="宋体" w:hAnsi="宋体" w:cs="Arial" w:hint="eastAsia"/>
                <w:color w:val="000000"/>
                <w:kern w:val="0"/>
                <w:sz w:val="20"/>
                <w:szCs w:val="20"/>
              </w:rPr>
              <w:t>我部门</w:t>
            </w:r>
            <w:proofErr w:type="gramEnd"/>
            <w:r w:rsidRPr="00D6559B">
              <w:rPr>
                <w:rFonts w:ascii="宋体" w:eastAsia="宋体" w:hAnsi="宋体" w:cs="Arial" w:hint="eastAsia"/>
                <w:color w:val="000000"/>
                <w:kern w:val="0"/>
                <w:sz w:val="20"/>
                <w:szCs w:val="20"/>
              </w:rPr>
              <w:t>本年度无此类资金收支余。</w:t>
            </w:r>
          </w:p>
        </w:tc>
      </w:tr>
      <w:tr w:rsidR="00D6559B" w:rsidRPr="00D6559B" w:rsidTr="00D6559B">
        <w:trPr>
          <w:gridAfter w:val="21"/>
          <w:wAfter w:w="9309" w:type="dxa"/>
          <w:trHeight w:val="450"/>
        </w:trPr>
        <w:tc>
          <w:tcPr>
            <w:tcW w:w="520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4"/>
                <w:szCs w:val="24"/>
              </w:rPr>
            </w:pPr>
            <w:r w:rsidRPr="00D6559B">
              <w:rPr>
                <w:rFonts w:ascii="宋体" w:eastAsia="宋体" w:hAnsi="宋体" w:cs="Arial" w:hint="eastAsia"/>
                <w:color w:val="000000"/>
                <w:kern w:val="0"/>
                <w:sz w:val="24"/>
                <w:szCs w:val="24"/>
              </w:rPr>
              <w:t>附件1-4</w:t>
            </w:r>
          </w:p>
        </w:tc>
        <w:tc>
          <w:tcPr>
            <w:tcW w:w="3634"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center"/>
              <w:rPr>
                <w:rFonts w:ascii="宋体" w:eastAsia="宋体" w:hAnsi="宋体" w:cs="Arial"/>
                <w:b/>
                <w:bCs/>
                <w:color w:val="000000"/>
                <w:kern w:val="0"/>
                <w:sz w:val="36"/>
                <w:szCs w:val="36"/>
              </w:rPr>
            </w:pPr>
            <w:r w:rsidRPr="00D6559B">
              <w:rPr>
                <w:rFonts w:ascii="宋体" w:eastAsia="宋体" w:hAnsi="宋体" w:cs="Arial" w:hint="eastAsia"/>
                <w:b/>
                <w:bCs/>
                <w:color w:val="000000"/>
                <w:kern w:val="0"/>
                <w:sz w:val="36"/>
                <w:szCs w:val="36"/>
              </w:rPr>
              <w:t>一般公共预算财政拨款“三公”经费支出决算表</w:t>
            </w:r>
          </w:p>
        </w:tc>
        <w:tc>
          <w:tcPr>
            <w:tcW w:w="3634" w:type="dxa"/>
            <w:gridSpan w:val="11"/>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21"/>
          <w:wAfter w:w="9309" w:type="dxa"/>
          <w:trHeight w:val="300"/>
        </w:trPr>
        <w:tc>
          <w:tcPr>
            <w:tcW w:w="520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34"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634" w:type="dxa"/>
            <w:gridSpan w:val="11"/>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21"/>
          <w:wAfter w:w="9309" w:type="dxa"/>
          <w:trHeight w:val="300"/>
        </w:trPr>
        <w:tc>
          <w:tcPr>
            <w:tcW w:w="520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34"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634" w:type="dxa"/>
            <w:gridSpan w:val="11"/>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21"/>
          <w:wAfter w:w="9309" w:type="dxa"/>
          <w:trHeight w:val="300"/>
        </w:trPr>
        <w:tc>
          <w:tcPr>
            <w:tcW w:w="520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34"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634" w:type="dxa"/>
            <w:gridSpan w:val="11"/>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21"/>
          <w:wAfter w:w="9309" w:type="dxa"/>
          <w:trHeight w:val="300"/>
        </w:trPr>
        <w:tc>
          <w:tcPr>
            <w:tcW w:w="520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34"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634" w:type="dxa"/>
            <w:gridSpan w:val="11"/>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21"/>
          <w:wAfter w:w="9309" w:type="dxa"/>
          <w:trHeight w:val="300"/>
        </w:trPr>
        <w:tc>
          <w:tcPr>
            <w:tcW w:w="520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34"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634" w:type="dxa"/>
            <w:gridSpan w:val="11"/>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21"/>
          <w:wAfter w:w="9309" w:type="dxa"/>
          <w:trHeight w:val="300"/>
        </w:trPr>
        <w:tc>
          <w:tcPr>
            <w:tcW w:w="520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634"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634" w:type="dxa"/>
            <w:gridSpan w:val="11"/>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21"/>
          <w:wAfter w:w="9309" w:type="dxa"/>
          <w:trHeight w:val="300"/>
        </w:trPr>
        <w:tc>
          <w:tcPr>
            <w:tcW w:w="5205" w:type="dxa"/>
            <w:gridSpan w:val="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634"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634" w:type="dxa"/>
            <w:gridSpan w:val="11"/>
            <w:tcBorders>
              <w:top w:val="nil"/>
              <w:left w:val="nil"/>
              <w:bottom w:val="nil"/>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公开07表</w:t>
            </w:r>
          </w:p>
        </w:tc>
      </w:tr>
      <w:tr w:rsidR="00D6559B" w:rsidRPr="00D6559B" w:rsidTr="00D6559B">
        <w:trPr>
          <w:gridAfter w:val="21"/>
          <w:wAfter w:w="9309" w:type="dxa"/>
          <w:trHeight w:val="300"/>
        </w:trPr>
        <w:tc>
          <w:tcPr>
            <w:tcW w:w="5205" w:type="dxa"/>
            <w:gridSpan w:val="7"/>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部门名称:辽宁省鞍山市铁西区党群服务中心</w:t>
            </w:r>
          </w:p>
        </w:tc>
        <w:tc>
          <w:tcPr>
            <w:tcW w:w="3634" w:type="dxa"/>
            <w:gridSpan w:val="5"/>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3634" w:type="dxa"/>
            <w:gridSpan w:val="11"/>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金额单位：万元</w:t>
            </w:r>
          </w:p>
        </w:tc>
      </w:tr>
      <w:tr w:rsidR="00D6559B" w:rsidRPr="00D6559B" w:rsidTr="00D6559B">
        <w:trPr>
          <w:gridAfter w:val="21"/>
          <w:wAfter w:w="9309" w:type="dxa"/>
          <w:trHeight w:val="495"/>
        </w:trPr>
        <w:tc>
          <w:tcPr>
            <w:tcW w:w="5205" w:type="dxa"/>
            <w:gridSpan w:val="7"/>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b/>
                <w:bCs/>
                <w:color w:val="000000"/>
                <w:kern w:val="0"/>
                <w:sz w:val="24"/>
                <w:szCs w:val="24"/>
              </w:rPr>
            </w:pPr>
            <w:r w:rsidRPr="00D6559B">
              <w:rPr>
                <w:rFonts w:ascii="宋体" w:eastAsia="宋体" w:hAnsi="宋体" w:cs="Arial" w:hint="eastAsia"/>
                <w:b/>
                <w:bCs/>
                <w:color w:val="000000"/>
                <w:kern w:val="0"/>
                <w:sz w:val="24"/>
                <w:szCs w:val="24"/>
              </w:rPr>
              <w:t>项    目</w:t>
            </w:r>
          </w:p>
        </w:tc>
        <w:tc>
          <w:tcPr>
            <w:tcW w:w="3634"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b/>
                <w:bCs/>
                <w:color w:val="000000"/>
                <w:kern w:val="0"/>
                <w:sz w:val="24"/>
                <w:szCs w:val="24"/>
              </w:rPr>
            </w:pPr>
            <w:r w:rsidRPr="00D6559B">
              <w:rPr>
                <w:rFonts w:ascii="宋体" w:eastAsia="宋体" w:hAnsi="宋体" w:cs="Arial" w:hint="eastAsia"/>
                <w:b/>
                <w:bCs/>
                <w:color w:val="000000"/>
                <w:kern w:val="0"/>
                <w:sz w:val="24"/>
                <w:szCs w:val="24"/>
              </w:rPr>
              <w:t>预算数</w:t>
            </w:r>
          </w:p>
        </w:tc>
        <w:tc>
          <w:tcPr>
            <w:tcW w:w="3634" w:type="dxa"/>
            <w:gridSpan w:val="11"/>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b/>
                <w:bCs/>
                <w:color w:val="000000"/>
                <w:kern w:val="0"/>
                <w:sz w:val="24"/>
                <w:szCs w:val="24"/>
              </w:rPr>
            </w:pPr>
            <w:r w:rsidRPr="00D6559B">
              <w:rPr>
                <w:rFonts w:ascii="宋体" w:eastAsia="宋体" w:hAnsi="宋体" w:cs="Arial" w:hint="eastAsia"/>
                <w:b/>
                <w:bCs/>
                <w:color w:val="000000"/>
                <w:kern w:val="0"/>
                <w:sz w:val="24"/>
                <w:szCs w:val="24"/>
              </w:rPr>
              <w:t>决算数</w:t>
            </w:r>
          </w:p>
        </w:tc>
      </w:tr>
      <w:tr w:rsidR="00D6559B" w:rsidRPr="00D6559B" w:rsidTr="00D6559B">
        <w:trPr>
          <w:gridAfter w:val="21"/>
          <w:wAfter w:w="9309" w:type="dxa"/>
          <w:trHeight w:val="495"/>
        </w:trPr>
        <w:tc>
          <w:tcPr>
            <w:tcW w:w="5205" w:type="dxa"/>
            <w:gridSpan w:val="7"/>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b/>
                <w:bCs/>
                <w:color w:val="000000"/>
                <w:kern w:val="0"/>
                <w:sz w:val="24"/>
                <w:szCs w:val="24"/>
              </w:rPr>
            </w:pPr>
            <w:r w:rsidRPr="00D6559B">
              <w:rPr>
                <w:rFonts w:ascii="宋体" w:eastAsia="宋体" w:hAnsi="宋体" w:cs="Arial" w:hint="eastAsia"/>
                <w:b/>
                <w:bCs/>
                <w:color w:val="000000"/>
                <w:kern w:val="0"/>
                <w:sz w:val="24"/>
                <w:szCs w:val="24"/>
              </w:rPr>
              <w:t>合    计</w:t>
            </w:r>
          </w:p>
        </w:tc>
        <w:tc>
          <w:tcPr>
            <w:tcW w:w="3634"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4"/>
                <w:szCs w:val="24"/>
              </w:rPr>
            </w:pPr>
          </w:p>
        </w:tc>
        <w:tc>
          <w:tcPr>
            <w:tcW w:w="3634" w:type="dxa"/>
            <w:gridSpan w:val="11"/>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4"/>
                <w:szCs w:val="24"/>
              </w:rPr>
            </w:pPr>
          </w:p>
        </w:tc>
      </w:tr>
      <w:tr w:rsidR="00D6559B" w:rsidRPr="00D6559B" w:rsidTr="00D6559B">
        <w:trPr>
          <w:gridAfter w:val="21"/>
          <w:wAfter w:w="9309" w:type="dxa"/>
          <w:trHeight w:val="495"/>
        </w:trPr>
        <w:tc>
          <w:tcPr>
            <w:tcW w:w="5205" w:type="dxa"/>
            <w:gridSpan w:val="7"/>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4"/>
                <w:szCs w:val="24"/>
              </w:rPr>
            </w:pPr>
            <w:r w:rsidRPr="00D6559B">
              <w:rPr>
                <w:rFonts w:ascii="宋体" w:eastAsia="宋体" w:hAnsi="宋体" w:cs="Arial" w:hint="eastAsia"/>
                <w:color w:val="000000"/>
                <w:kern w:val="0"/>
                <w:sz w:val="24"/>
                <w:szCs w:val="24"/>
              </w:rPr>
              <w:t>1、因公出国（境）费</w:t>
            </w:r>
          </w:p>
        </w:tc>
        <w:tc>
          <w:tcPr>
            <w:tcW w:w="3634"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4"/>
                <w:szCs w:val="24"/>
              </w:rPr>
            </w:pPr>
          </w:p>
        </w:tc>
        <w:tc>
          <w:tcPr>
            <w:tcW w:w="3634" w:type="dxa"/>
            <w:gridSpan w:val="11"/>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4"/>
                <w:szCs w:val="24"/>
              </w:rPr>
            </w:pPr>
          </w:p>
        </w:tc>
      </w:tr>
      <w:tr w:rsidR="00D6559B" w:rsidRPr="00D6559B" w:rsidTr="00D6559B">
        <w:trPr>
          <w:gridAfter w:val="21"/>
          <w:wAfter w:w="9309" w:type="dxa"/>
          <w:trHeight w:val="495"/>
        </w:trPr>
        <w:tc>
          <w:tcPr>
            <w:tcW w:w="5205" w:type="dxa"/>
            <w:gridSpan w:val="7"/>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4"/>
                <w:szCs w:val="24"/>
              </w:rPr>
            </w:pPr>
            <w:r w:rsidRPr="00D6559B">
              <w:rPr>
                <w:rFonts w:ascii="宋体" w:eastAsia="宋体" w:hAnsi="宋体" w:cs="Arial" w:hint="eastAsia"/>
                <w:color w:val="000000"/>
                <w:kern w:val="0"/>
                <w:sz w:val="24"/>
                <w:szCs w:val="24"/>
              </w:rPr>
              <w:t>2、公务接待费</w:t>
            </w:r>
          </w:p>
        </w:tc>
        <w:tc>
          <w:tcPr>
            <w:tcW w:w="3634"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4"/>
                <w:szCs w:val="24"/>
              </w:rPr>
            </w:pPr>
          </w:p>
        </w:tc>
        <w:tc>
          <w:tcPr>
            <w:tcW w:w="3634" w:type="dxa"/>
            <w:gridSpan w:val="11"/>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4"/>
                <w:szCs w:val="24"/>
              </w:rPr>
            </w:pPr>
          </w:p>
        </w:tc>
      </w:tr>
      <w:tr w:rsidR="00D6559B" w:rsidRPr="00D6559B" w:rsidTr="00D6559B">
        <w:trPr>
          <w:gridAfter w:val="21"/>
          <w:wAfter w:w="9309" w:type="dxa"/>
          <w:trHeight w:val="495"/>
        </w:trPr>
        <w:tc>
          <w:tcPr>
            <w:tcW w:w="5205" w:type="dxa"/>
            <w:gridSpan w:val="7"/>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4"/>
                <w:szCs w:val="24"/>
              </w:rPr>
            </w:pPr>
            <w:r w:rsidRPr="00D6559B">
              <w:rPr>
                <w:rFonts w:ascii="宋体" w:eastAsia="宋体" w:hAnsi="宋体" w:cs="Arial" w:hint="eastAsia"/>
                <w:color w:val="000000"/>
                <w:kern w:val="0"/>
                <w:sz w:val="24"/>
                <w:szCs w:val="24"/>
              </w:rPr>
              <w:t>3、公务用车购置及运行费</w:t>
            </w:r>
          </w:p>
        </w:tc>
        <w:tc>
          <w:tcPr>
            <w:tcW w:w="3634" w:type="dxa"/>
            <w:gridSpan w:val="5"/>
            <w:tcBorders>
              <w:top w:val="nil"/>
              <w:left w:val="nil"/>
              <w:bottom w:val="single" w:sz="4" w:space="0" w:color="000000"/>
              <w:right w:val="single" w:sz="4" w:space="0" w:color="000000"/>
            </w:tcBorders>
            <w:shd w:val="clear" w:color="auto" w:fill="00FF00"/>
            <w:noWrap/>
            <w:vAlign w:val="center"/>
            <w:hideMark/>
          </w:tcPr>
          <w:p w:rsidR="00D6559B" w:rsidRPr="00D6559B" w:rsidRDefault="00D6559B" w:rsidP="00D6559B">
            <w:pPr>
              <w:widowControl/>
              <w:jc w:val="right"/>
              <w:rPr>
                <w:rFonts w:ascii="宋体" w:eastAsia="宋体" w:hAnsi="宋体" w:cs="Arial"/>
                <w:color w:val="000000"/>
                <w:kern w:val="0"/>
                <w:sz w:val="24"/>
                <w:szCs w:val="24"/>
              </w:rPr>
            </w:pPr>
          </w:p>
        </w:tc>
        <w:tc>
          <w:tcPr>
            <w:tcW w:w="3634" w:type="dxa"/>
            <w:gridSpan w:val="11"/>
            <w:tcBorders>
              <w:top w:val="nil"/>
              <w:left w:val="nil"/>
              <w:bottom w:val="single" w:sz="4" w:space="0" w:color="000000"/>
              <w:right w:val="single" w:sz="4" w:space="0" w:color="000000"/>
            </w:tcBorders>
            <w:shd w:val="clear" w:color="auto" w:fill="00FF00"/>
            <w:noWrap/>
            <w:vAlign w:val="center"/>
            <w:hideMark/>
          </w:tcPr>
          <w:p w:rsidR="00D6559B" w:rsidRPr="00D6559B" w:rsidRDefault="00D6559B" w:rsidP="00D6559B">
            <w:pPr>
              <w:widowControl/>
              <w:jc w:val="right"/>
              <w:rPr>
                <w:rFonts w:ascii="宋体" w:eastAsia="宋体" w:hAnsi="宋体" w:cs="Arial"/>
                <w:color w:val="000000"/>
                <w:kern w:val="0"/>
                <w:sz w:val="24"/>
                <w:szCs w:val="24"/>
              </w:rPr>
            </w:pPr>
          </w:p>
        </w:tc>
      </w:tr>
      <w:tr w:rsidR="00D6559B" w:rsidRPr="00D6559B" w:rsidTr="00D6559B">
        <w:trPr>
          <w:gridAfter w:val="21"/>
          <w:wAfter w:w="9309" w:type="dxa"/>
          <w:trHeight w:val="495"/>
        </w:trPr>
        <w:tc>
          <w:tcPr>
            <w:tcW w:w="5205" w:type="dxa"/>
            <w:gridSpan w:val="7"/>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4"/>
                <w:szCs w:val="24"/>
              </w:rPr>
            </w:pPr>
            <w:r w:rsidRPr="00D6559B">
              <w:rPr>
                <w:rFonts w:ascii="宋体" w:eastAsia="宋体" w:hAnsi="宋体" w:cs="Arial" w:hint="eastAsia"/>
                <w:color w:val="000000"/>
                <w:kern w:val="0"/>
                <w:sz w:val="24"/>
                <w:szCs w:val="24"/>
              </w:rPr>
              <w:t>其中: （1）公务用车运行维护费</w:t>
            </w:r>
          </w:p>
        </w:tc>
        <w:tc>
          <w:tcPr>
            <w:tcW w:w="3634"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4"/>
                <w:szCs w:val="24"/>
              </w:rPr>
            </w:pPr>
          </w:p>
        </w:tc>
        <w:tc>
          <w:tcPr>
            <w:tcW w:w="3634" w:type="dxa"/>
            <w:gridSpan w:val="11"/>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4"/>
                <w:szCs w:val="24"/>
              </w:rPr>
            </w:pPr>
          </w:p>
        </w:tc>
      </w:tr>
      <w:tr w:rsidR="00D6559B" w:rsidRPr="00D6559B" w:rsidTr="00D6559B">
        <w:trPr>
          <w:gridAfter w:val="21"/>
          <w:wAfter w:w="9309" w:type="dxa"/>
          <w:trHeight w:val="495"/>
        </w:trPr>
        <w:tc>
          <w:tcPr>
            <w:tcW w:w="5205" w:type="dxa"/>
            <w:gridSpan w:val="7"/>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4"/>
                <w:szCs w:val="24"/>
              </w:rPr>
            </w:pPr>
            <w:r w:rsidRPr="00D6559B">
              <w:rPr>
                <w:rFonts w:ascii="宋体" w:eastAsia="宋体" w:hAnsi="宋体" w:cs="Arial" w:hint="eastAsia"/>
                <w:color w:val="000000"/>
                <w:kern w:val="0"/>
                <w:sz w:val="24"/>
                <w:szCs w:val="24"/>
              </w:rPr>
              <w:t xml:space="preserve">      （2）公务用车购置费</w:t>
            </w:r>
          </w:p>
        </w:tc>
        <w:tc>
          <w:tcPr>
            <w:tcW w:w="3634"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4"/>
                <w:szCs w:val="24"/>
              </w:rPr>
            </w:pPr>
          </w:p>
        </w:tc>
        <w:tc>
          <w:tcPr>
            <w:tcW w:w="3634" w:type="dxa"/>
            <w:gridSpan w:val="11"/>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4"/>
                <w:szCs w:val="24"/>
              </w:rPr>
            </w:pPr>
          </w:p>
        </w:tc>
      </w:tr>
      <w:tr w:rsidR="00D6559B" w:rsidRPr="00D6559B" w:rsidTr="00D6559B">
        <w:trPr>
          <w:gridAfter w:val="21"/>
          <w:wAfter w:w="9309" w:type="dxa"/>
          <w:trHeight w:val="300"/>
        </w:trPr>
        <w:tc>
          <w:tcPr>
            <w:tcW w:w="12473" w:type="dxa"/>
            <w:gridSpan w:val="2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注：本表反映部门本年度“三公”经费支出预决算情况。</w:t>
            </w:r>
          </w:p>
        </w:tc>
      </w:tr>
      <w:tr w:rsidR="00D6559B" w:rsidRPr="00D6559B" w:rsidTr="00D6559B">
        <w:trPr>
          <w:gridAfter w:val="21"/>
          <w:wAfter w:w="9309" w:type="dxa"/>
          <w:trHeight w:val="300"/>
        </w:trPr>
        <w:tc>
          <w:tcPr>
            <w:tcW w:w="12473" w:type="dxa"/>
            <w:gridSpan w:val="2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其中：预算数为年初预算数，决算数是包括当年一般公共预算财政拨款和以前年度结转资金安排的实际支出。</w:t>
            </w:r>
          </w:p>
        </w:tc>
      </w:tr>
      <w:tr w:rsidR="00D6559B" w:rsidRPr="00D6559B" w:rsidTr="00D6559B">
        <w:trPr>
          <w:gridAfter w:val="21"/>
          <w:wAfter w:w="9309" w:type="dxa"/>
          <w:trHeight w:val="300"/>
        </w:trPr>
        <w:tc>
          <w:tcPr>
            <w:tcW w:w="12473" w:type="dxa"/>
            <w:gridSpan w:val="2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本表金额转换</w:t>
            </w:r>
            <w:proofErr w:type="gramStart"/>
            <w:r w:rsidRPr="00D6559B">
              <w:rPr>
                <w:rFonts w:ascii="宋体" w:eastAsia="宋体" w:hAnsi="宋体" w:cs="Arial" w:hint="eastAsia"/>
                <w:color w:val="000000"/>
                <w:kern w:val="0"/>
                <w:sz w:val="20"/>
                <w:szCs w:val="20"/>
              </w:rPr>
              <w:t>成万元</w:t>
            </w:r>
            <w:proofErr w:type="gramEnd"/>
            <w:r w:rsidRPr="00D6559B">
              <w:rPr>
                <w:rFonts w:ascii="宋体" w:eastAsia="宋体" w:hAnsi="宋体" w:cs="Arial" w:hint="eastAsia"/>
                <w:color w:val="000000"/>
                <w:kern w:val="0"/>
                <w:sz w:val="20"/>
                <w:szCs w:val="20"/>
              </w:rPr>
              <w:t>时，因四舍五入可能存在尾差。</w:t>
            </w:r>
          </w:p>
        </w:tc>
      </w:tr>
      <w:tr w:rsidR="00D6559B" w:rsidRPr="00D6559B" w:rsidTr="00D6559B">
        <w:trPr>
          <w:gridAfter w:val="21"/>
          <w:wAfter w:w="9309" w:type="dxa"/>
          <w:trHeight w:val="300"/>
        </w:trPr>
        <w:tc>
          <w:tcPr>
            <w:tcW w:w="12473" w:type="dxa"/>
            <w:gridSpan w:val="2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如本表为空，则</w:t>
            </w:r>
            <w:proofErr w:type="gramStart"/>
            <w:r w:rsidRPr="00D6559B">
              <w:rPr>
                <w:rFonts w:ascii="宋体" w:eastAsia="宋体" w:hAnsi="宋体" w:cs="Arial" w:hint="eastAsia"/>
                <w:color w:val="000000"/>
                <w:kern w:val="0"/>
                <w:sz w:val="20"/>
                <w:szCs w:val="20"/>
              </w:rPr>
              <w:t>我部门</w:t>
            </w:r>
            <w:proofErr w:type="gramEnd"/>
            <w:r w:rsidRPr="00D6559B">
              <w:rPr>
                <w:rFonts w:ascii="宋体" w:eastAsia="宋体" w:hAnsi="宋体" w:cs="Arial" w:hint="eastAsia"/>
                <w:color w:val="000000"/>
                <w:kern w:val="0"/>
                <w:sz w:val="20"/>
                <w:szCs w:val="20"/>
              </w:rPr>
              <w:t>本年度无此类资金收支余。</w:t>
            </w:r>
          </w:p>
        </w:tc>
      </w:tr>
      <w:tr w:rsidR="00D6559B" w:rsidRPr="00D6559B" w:rsidTr="00D6559B">
        <w:trPr>
          <w:gridAfter w:val="4"/>
          <w:wAfter w:w="2732" w:type="dxa"/>
          <w:trHeight w:val="375"/>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center"/>
              <w:rPr>
                <w:rFonts w:ascii="黑体" w:eastAsia="黑体" w:hAnsi="黑体" w:cs="Arial"/>
                <w:color w:val="000000"/>
                <w:kern w:val="0"/>
                <w:sz w:val="30"/>
                <w:szCs w:val="30"/>
              </w:rPr>
            </w:pPr>
            <w:r w:rsidRPr="00D6559B">
              <w:rPr>
                <w:rFonts w:ascii="黑体" w:eastAsia="黑体" w:hAnsi="黑体" w:cs="Arial" w:hint="eastAsia"/>
                <w:color w:val="000000"/>
                <w:kern w:val="0"/>
                <w:sz w:val="30"/>
                <w:szCs w:val="30"/>
              </w:rPr>
              <w:t>政府性基金预算财政拨款收入支出决算表</w:t>
            </w: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4"/>
          <w:wAfter w:w="2732"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4"/>
          <w:wAfter w:w="2732"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4"/>
          <w:wAfter w:w="2732"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43"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4"/>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3"/>
            <w:tcBorders>
              <w:top w:val="nil"/>
              <w:left w:val="nil"/>
              <w:bottom w:val="nil"/>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公开08表</w:t>
            </w:r>
          </w:p>
        </w:tc>
      </w:tr>
      <w:tr w:rsidR="00D6559B" w:rsidRPr="00D6559B" w:rsidTr="00D6559B">
        <w:trPr>
          <w:gridAfter w:val="4"/>
          <w:wAfter w:w="2732" w:type="dxa"/>
          <w:trHeight w:val="300"/>
        </w:trPr>
        <w:tc>
          <w:tcPr>
            <w:tcW w:w="3984"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r w:rsidRPr="00D6559B">
              <w:rPr>
                <w:rFonts w:ascii="宋体" w:eastAsia="宋体" w:hAnsi="宋体" w:cs="Arial" w:hint="eastAsia"/>
                <w:color w:val="000000"/>
                <w:kern w:val="0"/>
                <w:sz w:val="22"/>
              </w:rPr>
              <w:t>部门：辽宁省鞍山市铁西区党群服务中心</w:t>
            </w:r>
          </w:p>
        </w:tc>
        <w:tc>
          <w:tcPr>
            <w:tcW w:w="343" w:type="dxa"/>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339"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4034"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725" w:type="dxa"/>
            <w:gridSpan w:val="5"/>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22"/>
              </w:rPr>
            </w:pPr>
            <w:r w:rsidRPr="00D6559B">
              <w:rPr>
                <w:rFonts w:ascii="宋体" w:eastAsia="宋体" w:hAnsi="宋体" w:cs="Arial" w:hint="eastAsia"/>
                <w:color w:val="000000"/>
                <w:kern w:val="0"/>
                <w:sz w:val="22"/>
              </w:rPr>
              <w:t>2021年度</w:t>
            </w:r>
          </w:p>
        </w:tc>
        <w:tc>
          <w:tcPr>
            <w:tcW w:w="1725" w:type="dxa"/>
            <w:gridSpan w:val="5"/>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725"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725"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725" w:type="dxa"/>
            <w:gridSpan w:val="4"/>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725" w:type="dxa"/>
            <w:gridSpan w:val="3"/>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金额单位：万元</w:t>
            </w:r>
          </w:p>
        </w:tc>
      </w:tr>
      <w:tr w:rsidR="00D6559B" w:rsidRPr="00D6559B" w:rsidTr="00D6559B">
        <w:trPr>
          <w:gridAfter w:val="4"/>
          <w:wAfter w:w="2732"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w:t>
            </w:r>
          </w:p>
        </w:tc>
        <w:tc>
          <w:tcPr>
            <w:tcW w:w="1725" w:type="dxa"/>
            <w:gridSpan w:val="5"/>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年初结转和结余</w:t>
            </w:r>
          </w:p>
        </w:tc>
        <w:tc>
          <w:tcPr>
            <w:tcW w:w="1725" w:type="dxa"/>
            <w:gridSpan w:val="5"/>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本年收入</w:t>
            </w:r>
          </w:p>
        </w:tc>
        <w:tc>
          <w:tcPr>
            <w:tcW w:w="5175" w:type="dxa"/>
            <w:gridSpan w:val="16"/>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本年支出</w:t>
            </w:r>
          </w:p>
        </w:tc>
        <w:tc>
          <w:tcPr>
            <w:tcW w:w="1725" w:type="dxa"/>
            <w:gridSpan w:val="3"/>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年末结转和结余</w:t>
            </w:r>
          </w:p>
        </w:tc>
      </w:tr>
      <w:tr w:rsidR="00D6559B" w:rsidRPr="00D6559B" w:rsidTr="00D6559B">
        <w:trPr>
          <w:gridAfter w:val="4"/>
          <w:wAfter w:w="2732" w:type="dxa"/>
          <w:trHeight w:val="312"/>
        </w:trPr>
        <w:tc>
          <w:tcPr>
            <w:tcW w:w="4666" w:type="dxa"/>
            <w:gridSpan w:val="5"/>
            <w:vMerge w:val="restart"/>
            <w:tcBorders>
              <w:top w:val="nil"/>
              <w:left w:val="single" w:sz="4" w:space="0" w:color="000000"/>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功能分类科目编码</w:t>
            </w:r>
          </w:p>
        </w:tc>
        <w:tc>
          <w:tcPr>
            <w:tcW w:w="4034" w:type="dxa"/>
            <w:gridSpan w:val="6"/>
            <w:vMerge w:val="restart"/>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科目名称</w:t>
            </w: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6"/>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小计</w:t>
            </w:r>
          </w:p>
        </w:tc>
        <w:tc>
          <w:tcPr>
            <w:tcW w:w="1725" w:type="dxa"/>
            <w:gridSpan w:val="6"/>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基本支出</w:t>
            </w:r>
          </w:p>
        </w:tc>
        <w:tc>
          <w:tcPr>
            <w:tcW w:w="1725" w:type="dxa"/>
            <w:gridSpan w:val="4"/>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项目支出</w:t>
            </w:r>
          </w:p>
        </w:tc>
        <w:tc>
          <w:tcPr>
            <w:tcW w:w="1725"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4"/>
          <w:wAfter w:w="2732" w:type="dxa"/>
          <w:trHeight w:val="312"/>
        </w:trPr>
        <w:tc>
          <w:tcPr>
            <w:tcW w:w="4666" w:type="dxa"/>
            <w:gridSpan w:val="5"/>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4"/>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4"/>
          <w:wAfter w:w="2732" w:type="dxa"/>
          <w:trHeight w:val="312"/>
        </w:trPr>
        <w:tc>
          <w:tcPr>
            <w:tcW w:w="4666" w:type="dxa"/>
            <w:gridSpan w:val="5"/>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4"/>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3"/>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4"/>
          <w:wAfter w:w="2732"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栏次</w:t>
            </w:r>
          </w:p>
        </w:tc>
        <w:tc>
          <w:tcPr>
            <w:tcW w:w="1725"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w:t>
            </w:r>
          </w:p>
        </w:tc>
        <w:tc>
          <w:tcPr>
            <w:tcW w:w="1725"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w:t>
            </w:r>
          </w:p>
        </w:tc>
        <w:tc>
          <w:tcPr>
            <w:tcW w:w="1725"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w:t>
            </w:r>
          </w:p>
        </w:tc>
        <w:tc>
          <w:tcPr>
            <w:tcW w:w="1725"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4</w:t>
            </w:r>
          </w:p>
        </w:tc>
        <w:tc>
          <w:tcPr>
            <w:tcW w:w="1725" w:type="dxa"/>
            <w:gridSpan w:val="4"/>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5</w:t>
            </w:r>
          </w:p>
        </w:tc>
        <w:tc>
          <w:tcPr>
            <w:tcW w:w="1725" w:type="dxa"/>
            <w:gridSpan w:val="3"/>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6</w:t>
            </w:r>
          </w:p>
        </w:tc>
      </w:tr>
      <w:tr w:rsidR="00D6559B" w:rsidRPr="00D6559B" w:rsidTr="00D6559B">
        <w:trPr>
          <w:gridAfter w:val="4"/>
          <w:wAfter w:w="2732" w:type="dxa"/>
          <w:trHeight w:val="300"/>
        </w:trPr>
        <w:tc>
          <w:tcPr>
            <w:tcW w:w="8700"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合计</w:t>
            </w: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p>
        </w:tc>
        <w:tc>
          <w:tcPr>
            <w:tcW w:w="1725"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p>
        </w:tc>
        <w:tc>
          <w:tcPr>
            <w:tcW w:w="1725"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p>
        </w:tc>
        <w:tc>
          <w:tcPr>
            <w:tcW w:w="1725"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p>
        </w:tc>
      </w:tr>
      <w:tr w:rsidR="00D6559B" w:rsidRPr="00D6559B" w:rsidTr="00D6559B">
        <w:trPr>
          <w:gridAfter w:val="4"/>
          <w:wAfter w:w="2732" w:type="dxa"/>
          <w:trHeight w:val="300"/>
        </w:trPr>
        <w:tc>
          <w:tcPr>
            <w:tcW w:w="4666"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5"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5"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5" w:type="dxa"/>
            <w:gridSpan w:val="4"/>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5" w:type="dxa"/>
            <w:gridSpan w:val="3"/>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r>
      <w:tr w:rsidR="00D6559B" w:rsidRPr="00D6559B" w:rsidTr="00D6559B">
        <w:trPr>
          <w:gridAfter w:val="4"/>
          <w:wAfter w:w="2732" w:type="dxa"/>
          <w:trHeight w:val="300"/>
        </w:trPr>
        <w:tc>
          <w:tcPr>
            <w:tcW w:w="19050" w:type="dxa"/>
            <w:gridSpan w:val="4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注：本表反映部门本年度政府性基金预算财政拨款收入、支出及结转和结余情况。</w:t>
            </w:r>
          </w:p>
        </w:tc>
      </w:tr>
      <w:tr w:rsidR="00D6559B" w:rsidRPr="00D6559B" w:rsidTr="00D6559B">
        <w:trPr>
          <w:gridAfter w:val="4"/>
          <w:wAfter w:w="2732" w:type="dxa"/>
          <w:trHeight w:val="300"/>
        </w:trPr>
        <w:tc>
          <w:tcPr>
            <w:tcW w:w="19050" w:type="dxa"/>
            <w:gridSpan w:val="4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本表金额转换</w:t>
            </w:r>
            <w:proofErr w:type="gramStart"/>
            <w:r w:rsidRPr="00D6559B">
              <w:rPr>
                <w:rFonts w:ascii="宋体" w:eastAsia="宋体" w:hAnsi="宋体" w:cs="Arial" w:hint="eastAsia"/>
                <w:color w:val="000000"/>
                <w:kern w:val="0"/>
                <w:sz w:val="20"/>
                <w:szCs w:val="20"/>
              </w:rPr>
              <w:t>成万元</w:t>
            </w:r>
            <w:proofErr w:type="gramEnd"/>
            <w:r w:rsidRPr="00D6559B">
              <w:rPr>
                <w:rFonts w:ascii="宋体" w:eastAsia="宋体" w:hAnsi="宋体" w:cs="Arial" w:hint="eastAsia"/>
                <w:color w:val="000000"/>
                <w:kern w:val="0"/>
                <w:sz w:val="20"/>
                <w:szCs w:val="20"/>
              </w:rPr>
              <w:t>时，因四舍五入可能存在尾差。</w:t>
            </w:r>
          </w:p>
        </w:tc>
      </w:tr>
      <w:tr w:rsidR="00D6559B" w:rsidRPr="00D6559B" w:rsidTr="00D6559B">
        <w:trPr>
          <w:gridAfter w:val="4"/>
          <w:wAfter w:w="2732" w:type="dxa"/>
          <w:trHeight w:val="300"/>
        </w:trPr>
        <w:tc>
          <w:tcPr>
            <w:tcW w:w="19050" w:type="dxa"/>
            <w:gridSpan w:val="40"/>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如本表为空，则</w:t>
            </w:r>
            <w:proofErr w:type="gramStart"/>
            <w:r w:rsidRPr="00D6559B">
              <w:rPr>
                <w:rFonts w:ascii="宋体" w:eastAsia="宋体" w:hAnsi="宋体" w:cs="Arial" w:hint="eastAsia"/>
                <w:color w:val="000000"/>
                <w:kern w:val="0"/>
                <w:sz w:val="20"/>
                <w:szCs w:val="20"/>
              </w:rPr>
              <w:t>我部门</w:t>
            </w:r>
            <w:proofErr w:type="gramEnd"/>
            <w:r w:rsidRPr="00D6559B">
              <w:rPr>
                <w:rFonts w:ascii="宋体" w:eastAsia="宋体" w:hAnsi="宋体" w:cs="Arial" w:hint="eastAsia"/>
                <w:color w:val="000000"/>
                <w:kern w:val="0"/>
                <w:sz w:val="20"/>
                <w:szCs w:val="20"/>
              </w:rPr>
              <w:t>本年度无此类资金收支余。</w:t>
            </w:r>
          </w:p>
        </w:tc>
      </w:tr>
      <w:tr w:rsidR="00D6559B" w:rsidRPr="00D6559B" w:rsidTr="00D6559B">
        <w:trPr>
          <w:gridAfter w:val="17"/>
          <w:wAfter w:w="7911" w:type="dxa"/>
          <w:trHeight w:val="375"/>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39"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center"/>
              <w:rPr>
                <w:rFonts w:ascii="黑体" w:eastAsia="黑体" w:hAnsi="黑体" w:cs="Arial"/>
                <w:color w:val="000000"/>
                <w:kern w:val="0"/>
                <w:sz w:val="30"/>
                <w:szCs w:val="30"/>
              </w:rPr>
            </w:pPr>
            <w:r w:rsidRPr="00D6559B">
              <w:rPr>
                <w:rFonts w:ascii="黑体" w:eastAsia="黑体" w:hAnsi="黑体" w:cs="Arial" w:hint="eastAsia"/>
                <w:color w:val="000000"/>
                <w:kern w:val="0"/>
                <w:sz w:val="30"/>
                <w:szCs w:val="30"/>
              </w:rPr>
              <w:t>国有资本经营预算财政拨款支出决算表</w:t>
            </w: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7"/>
          <w:wAfter w:w="7911"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39"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7"/>
          <w:wAfter w:w="7911"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39"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7"/>
          <w:wAfter w:w="7911"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39"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7"/>
          <w:wAfter w:w="7911"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39"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7"/>
          <w:wAfter w:w="7911"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39"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7"/>
          <w:wAfter w:w="7911"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39"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7"/>
          <w:wAfter w:w="7911"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p>
        </w:tc>
        <w:tc>
          <w:tcPr>
            <w:tcW w:w="339"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r>
      <w:tr w:rsidR="00D6559B" w:rsidRPr="00D6559B" w:rsidTr="00D6559B">
        <w:trPr>
          <w:gridAfter w:val="17"/>
          <w:wAfter w:w="7911" w:type="dxa"/>
          <w:trHeight w:val="300"/>
        </w:trPr>
        <w:tc>
          <w:tcPr>
            <w:tcW w:w="3984"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339" w:type="dxa"/>
            <w:gridSpan w:val="2"/>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4034"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5"/>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18"/>
                <w:szCs w:val="18"/>
              </w:rPr>
            </w:pPr>
          </w:p>
        </w:tc>
        <w:tc>
          <w:tcPr>
            <w:tcW w:w="1725" w:type="dxa"/>
            <w:gridSpan w:val="6"/>
            <w:tcBorders>
              <w:top w:val="nil"/>
              <w:left w:val="nil"/>
              <w:bottom w:val="nil"/>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公开09表</w:t>
            </w:r>
          </w:p>
        </w:tc>
      </w:tr>
      <w:tr w:rsidR="00D6559B" w:rsidRPr="00D6559B" w:rsidTr="00D6559B">
        <w:trPr>
          <w:gridAfter w:val="17"/>
          <w:wAfter w:w="7911" w:type="dxa"/>
          <w:trHeight w:val="300"/>
        </w:trPr>
        <w:tc>
          <w:tcPr>
            <w:tcW w:w="3984"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2"/>
              </w:rPr>
            </w:pPr>
            <w:r w:rsidRPr="00D6559B">
              <w:rPr>
                <w:rFonts w:ascii="宋体" w:eastAsia="宋体" w:hAnsi="宋体" w:cs="Arial" w:hint="eastAsia"/>
                <w:color w:val="000000"/>
                <w:kern w:val="0"/>
                <w:sz w:val="22"/>
              </w:rPr>
              <w:t>部门：辽宁省鞍山市铁西区党群服务中心</w:t>
            </w:r>
          </w:p>
        </w:tc>
        <w:tc>
          <w:tcPr>
            <w:tcW w:w="339" w:type="dxa"/>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339" w:type="dxa"/>
            <w:gridSpan w:val="2"/>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4034"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22"/>
              </w:rPr>
            </w:pPr>
            <w:r w:rsidRPr="00D6559B">
              <w:rPr>
                <w:rFonts w:ascii="宋体" w:eastAsia="宋体" w:hAnsi="宋体" w:cs="Arial" w:hint="eastAsia"/>
                <w:color w:val="000000"/>
                <w:kern w:val="0"/>
                <w:sz w:val="22"/>
              </w:rPr>
              <w:t>2021年度</w:t>
            </w:r>
          </w:p>
        </w:tc>
        <w:tc>
          <w:tcPr>
            <w:tcW w:w="1725" w:type="dxa"/>
            <w:gridSpan w:val="5"/>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725" w:type="dxa"/>
            <w:gridSpan w:val="5"/>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center"/>
              <w:rPr>
                <w:rFonts w:ascii="宋体" w:eastAsia="宋体" w:hAnsi="宋体" w:cs="Arial"/>
                <w:color w:val="000000"/>
                <w:kern w:val="0"/>
                <w:sz w:val="18"/>
                <w:szCs w:val="18"/>
              </w:rPr>
            </w:pPr>
          </w:p>
        </w:tc>
        <w:tc>
          <w:tcPr>
            <w:tcW w:w="1725" w:type="dxa"/>
            <w:gridSpan w:val="6"/>
            <w:tcBorders>
              <w:top w:val="nil"/>
              <w:left w:val="nil"/>
              <w:bottom w:val="single" w:sz="4" w:space="0" w:color="000000"/>
              <w:right w:val="nil"/>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2"/>
              </w:rPr>
            </w:pPr>
            <w:r w:rsidRPr="00D6559B">
              <w:rPr>
                <w:rFonts w:ascii="宋体" w:eastAsia="宋体" w:hAnsi="宋体" w:cs="Arial" w:hint="eastAsia"/>
                <w:color w:val="000000"/>
                <w:kern w:val="0"/>
                <w:sz w:val="22"/>
              </w:rPr>
              <w:t>金额单位：万元</w:t>
            </w:r>
          </w:p>
        </w:tc>
      </w:tr>
      <w:tr w:rsidR="00D6559B" w:rsidRPr="00D6559B" w:rsidTr="00D6559B">
        <w:trPr>
          <w:gridAfter w:val="17"/>
          <w:wAfter w:w="7911" w:type="dxa"/>
          <w:trHeight w:val="300"/>
        </w:trPr>
        <w:tc>
          <w:tcPr>
            <w:tcW w:w="8696"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w:t>
            </w:r>
          </w:p>
        </w:tc>
        <w:tc>
          <w:tcPr>
            <w:tcW w:w="5175" w:type="dxa"/>
            <w:gridSpan w:val="16"/>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本年支出</w:t>
            </w:r>
          </w:p>
        </w:tc>
      </w:tr>
      <w:tr w:rsidR="00D6559B" w:rsidRPr="00D6559B" w:rsidTr="00D6559B">
        <w:trPr>
          <w:gridAfter w:val="17"/>
          <w:wAfter w:w="7911" w:type="dxa"/>
          <w:trHeight w:val="312"/>
        </w:trPr>
        <w:tc>
          <w:tcPr>
            <w:tcW w:w="4662" w:type="dxa"/>
            <w:gridSpan w:val="5"/>
            <w:vMerge w:val="restart"/>
            <w:tcBorders>
              <w:top w:val="nil"/>
              <w:left w:val="single" w:sz="4" w:space="0" w:color="000000"/>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功能分类科目编码</w:t>
            </w:r>
          </w:p>
        </w:tc>
        <w:tc>
          <w:tcPr>
            <w:tcW w:w="4034" w:type="dxa"/>
            <w:gridSpan w:val="6"/>
            <w:vMerge w:val="restart"/>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科目名称</w:t>
            </w:r>
          </w:p>
        </w:tc>
        <w:tc>
          <w:tcPr>
            <w:tcW w:w="1725" w:type="dxa"/>
            <w:gridSpan w:val="5"/>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合计</w:t>
            </w:r>
          </w:p>
        </w:tc>
        <w:tc>
          <w:tcPr>
            <w:tcW w:w="1725" w:type="dxa"/>
            <w:gridSpan w:val="5"/>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基本支出</w:t>
            </w:r>
          </w:p>
        </w:tc>
        <w:tc>
          <w:tcPr>
            <w:tcW w:w="1725" w:type="dxa"/>
            <w:gridSpan w:val="6"/>
            <w:vMerge w:val="restart"/>
            <w:tcBorders>
              <w:top w:val="nil"/>
              <w:left w:val="nil"/>
              <w:bottom w:val="single" w:sz="4" w:space="0" w:color="000000"/>
              <w:right w:val="single" w:sz="4" w:space="0" w:color="000000"/>
            </w:tcBorders>
            <w:shd w:val="clear" w:color="auto" w:fill="C0C0C0"/>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项目支出</w:t>
            </w:r>
          </w:p>
        </w:tc>
      </w:tr>
      <w:tr w:rsidR="00D6559B" w:rsidRPr="00D6559B" w:rsidTr="00D6559B">
        <w:trPr>
          <w:gridAfter w:val="17"/>
          <w:wAfter w:w="7911" w:type="dxa"/>
          <w:trHeight w:val="312"/>
        </w:trPr>
        <w:tc>
          <w:tcPr>
            <w:tcW w:w="4662" w:type="dxa"/>
            <w:gridSpan w:val="5"/>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17"/>
          <w:wAfter w:w="7911" w:type="dxa"/>
          <w:trHeight w:val="312"/>
        </w:trPr>
        <w:tc>
          <w:tcPr>
            <w:tcW w:w="4662" w:type="dxa"/>
            <w:gridSpan w:val="5"/>
            <w:vMerge/>
            <w:tcBorders>
              <w:top w:val="nil"/>
              <w:left w:val="single" w:sz="4" w:space="0" w:color="000000"/>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6"/>
            <w:vMerge/>
            <w:tcBorders>
              <w:top w:val="nil"/>
              <w:left w:val="nil"/>
              <w:bottom w:val="single" w:sz="4" w:space="0" w:color="000000"/>
              <w:right w:val="single" w:sz="4" w:space="0" w:color="000000"/>
            </w:tcBorders>
            <w:vAlign w:val="center"/>
            <w:hideMark/>
          </w:tcPr>
          <w:p w:rsidR="00D6559B" w:rsidRPr="00D6559B" w:rsidRDefault="00D6559B" w:rsidP="00D6559B">
            <w:pPr>
              <w:widowControl/>
              <w:jc w:val="left"/>
              <w:rPr>
                <w:rFonts w:ascii="宋体" w:eastAsia="宋体" w:hAnsi="宋体" w:cs="Arial"/>
                <w:color w:val="000000"/>
                <w:kern w:val="0"/>
                <w:sz w:val="20"/>
                <w:szCs w:val="20"/>
              </w:rPr>
            </w:pPr>
          </w:p>
        </w:tc>
      </w:tr>
      <w:tr w:rsidR="00D6559B" w:rsidRPr="00D6559B" w:rsidTr="00D6559B">
        <w:trPr>
          <w:gridAfter w:val="17"/>
          <w:wAfter w:w="7911" w:type="dxa"/>
          <w:trHeight w:val="300"/>
        </w:trPr>
        <w:tc>
          <w:tcPr>
            <w:tcW w:w="8696"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栏次</w:t>
            </w:r>
          </w:p>
        </w:tc>
        <w:tc>
          <w:tcPr>
            <w:tcW w:w="1725"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1</w:t>
            </w:r>
          </w:p>
        </w:tc>
        <w:tc>
          <w:tcPr>
            <w:tcW w:w="1725" w:type="dxa"/>
            <w:gridSpan w:val="5"/>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2</w:t>
            </w:r>
          </w:p>
        </w:tc>
        <w:tc>
          <w:tcPr>
            <w:tcW w:w="1725" w:type="dxa"/>
            <w:gridSpan w:val="6"/>
            <w:tcBorders>
              <w:top w:val="nil"/>
              <w:left w:val="nil"/>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center"/>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3</w:t>
            </w:r>
          </w:p>
        </w:tc>
      </w:tr>
      <w:tr w:rsidR="00D6559B" w:rsidRPr="00D6559B" w:rsidTr="00D6559B">
        <w:trPr>
          <w:gridAfter w:val="17"/>
          <w:wAfter w:w="7911" w:type="dxa"/>
          <w:trHeight w:val="300"/>
        </w:trPr>
        <w:tc>
          <w:tcPr>
            <w:tcW w:w="8696" w:type="dxa"/>
            <w:gridSpan w:val="11"/>
            <w:tcBorders>
              <w:top w:val="nil"/>
              <w:left w:val="single" w:sz="4" w:space="0" w:color="000000"/>
              <w:bottom w:val="single" w:sz="4" w:space="0" w:color="000000"/>
              <w:right w:val="single" w:sz="4" w:space="0" w:color="000000"/>
            </w:tcBorders>
            <w:shd w:val="clear" w:color="auto" w:fill="C0C0C0"/>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合计</w:t>
            </w:r>
          </w:p>
        </w:tc>
        <w:tc>
          <w:tcPr>
            <w:tcW w:w="1725" w:type="dxa"/>
            <w:gridSpan w:val="5"/>
            <w:tcBorders>
              <w:top w:val="nil"/>
              <w:left w:val="nil"/>
              <w:bottom w:val="single" w:sz="4" w:space="0" w:color="000000"/>
              <w:right w:val="single" w:sz="4" w:space="0" w:color="000000"/>
            </w:tcBorders>
            <w:shd w:val="clear" w:color="auto" w:fill="00FF0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p>
        </w:tc>
        <w:tc>
          <w:tcPr>
            <w:tcW w:w="1725" w:type="dxa"/>
            <w:gridSpan w:val="5"/>
            <w:tcBorders>
              <w:top w:val="nil"/>
              <w:left w:val="nil"/>
              <w:bottom w:val="single" w:sz="4" w:space="0" w:color="000000"/>
              <w:right w:val="single" w:sz="4" w:space="0" w:color="000000"/>
            </w:tcBorders>
            <w:shd w:val="clear" w:color="auto" w:fill="00FF0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p>
        </w:tc>
        <w:tc>
          <w:tcPr>
            <w:tcW w:w="1725" w:type="dxa"/>
            <w:gridSpan w:val="6"/>
            <w:tcBorders>
              <w:top w:val="nil"/>
              <w:left w:val="nil"/>
              <w:bottom w:val="single" w:sz="4" w:space="0" w:color="000000"/>
              <w:right w:val="single" w:sz="4" w:space="0" w:color="000000"/>
            </w:tcBorders>
            <w:shd w:val="clear" w:color="auto" w:fill="00FF00"/>
            <w:noWrap/>
            <w:vAlign w:val="center"/>
            <w:hideMark/>
          </w:tcPr>
          <w:p w:rsidR="00D6559B" w:rsidRPr="00D6559B" w:rsidRDefault="00D6559B" w:rsidP="00D6559B">
            <w:pPr>
              <w:widowControl/>
              <w:jc w:val="right"/>
              <w:rPr>
                <w:rFonts w:ascii="宋体" w:eastAsia="宋体" w:hAnsi="宋体" w:cs="Arial"/>
                <w:b/>
                <w:bCs/>
                <w:color w:val="000000"/>
                <w:kern w:val="0"/>
                <w:sz w:val="20"/>
                <w:szCs w:val="20"/>
              </w:rPr>
            </w:pPr>
          </w:p>
        </w:tc>
      </w:tr>
      <w:tr w:rsidR="00D6559B" w:rsidRPr="00D6559B" w:rsidTr="00D6559B">
        <w:trPr>
          <w:gridAfter w:val="17"/>
          <w:wAfter w:w="7911" w:type="dxa"/>
          <w:trHeight w:val="300"/>
        </w:trPr>
        <w:tc>
          <w:tcPr>
            <w:tcW w:w="4662" w:type="dxa"/>
            <w:gridSpan w:val="5"/>
            <w:tcBorders>
              <w:top w:val="nil"/>
              <w:left w:val="single" w:sz="4" w:space="0" w:color="000000"/>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4034" w:type="dxa"/>
            <w:gridSpan w:val="6"/>
            <w:tcBorders>
              <w:top w:val="nil"/>
              <w:left w:val="nil"/>
              <w:bottom w:val="single" w:sz="4" w:space="0" w:color="000000"/>
              <w:right w:val="single" w:sz="4" w:space="0" w:color="000000"/>
            </w:tcBorders>
            <w:shd w:val="clear" w:color="auto" w:fill="CC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5" w:type="dxa"/>
            <w:gridSpan w:val="5"/>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c>
          <w:tcPr>
            <w:tcW w:w="1725" w:type="dxa"/>
            <w:gridSpan w:val="6"/>
            <w:tcBorders>
              <w:top w:val="nil"/>
              <w:left w:val="nil"/>
              <w:bottom w:val="single" w:sz="4" w:space="0" w:color="000000"/>
              <w:right w:val="single" w:sz="4" w:space="0" w:color="000000"/>
            </w:tcBorders>
            <w:shd w:val="clear" w:color="auto" w:fill="FFFFFF"/>
            <w:noWrap/>
            <w:vAlign w:val="center"/>
            <w:hideMark/>
          </w:tcPr>
          <w:p w:rsidR="00D6559B" w:rsidRPr="00D6559B" w:rsidRDefault="00D6559B" w:rsidP="00D6559B">
            <w:pPr>
              <w:widowControl/>
              <w:jc w:val="right"/>
              <w:rPr>
                <w:rFonts w:ascii="宋体" w:eastAsia="宋体" w:hAnsi="宋体" w:cs="Arial"/>
                <w:color w:val="000000"/>
                <w:kern w:val="0"/>
                <w:sz w:val="20"/>
                <w:szCs w:val="20"/>
              </w:rPr>
            </w:pPr>
          </w:p>
        </w:tc>
      </w:tr>
      <w:tr w:rsidR="00D6559B" w:rsidRPr="00D6559B" w:rsidTr="00D6559B">
        <w:trPr>
          <w:gridAfter w:val="17"/>
          <w:wAfter w:w="7911" w:type="dxa"/>
          <w:trHeight w:val="300"/>
        </w:trPr>
        <w:tc>
          <w:tcPr>
            <w:tcW w:w="13871" w:type="dxa"/>
            <w:gridSpan w:val="2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注：本表反映部门本年度国有资本经营预算财政拨款支出情况。</w:t>
            </w:r>
          </w:p>
        </w:tc>
      </w:tr>
      <w:tr w:rsidR="00D6559B" w:rsidRPr="00D6559B" w:rsidTr="00D6559B">
        <w:trPr>
          <w:gridAfter w:val="17"/>
          <w:wAfter w:w="7911" w:type="dxa"/>
          <w:trHeight w:val="300"/>
        </w:trPr>
        <w:tc>
          <w:tcPr>
            <w:tcW w:w="13871" w:type="dxa"/>
            <w:gridSpan w:val="2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本表金额转换</w:t>
            </w:r>
            <w:proofErr w:type="gramStart"/>
            <w:r w:rsidRPr="00D6559B">
              <w:rPr>
                <w:rFonts w:ascii="宋体" w:eastAsia="宋体" w:hAnsi="宋体" w:cs="Arial" w:hint="eastAsia"/>
                <w:color w:val="000000"/>
                <w:kern w:val="0"/>
                <w:sz w:val="20"/>
                <w:szCs w:val="20"/>
              </w:rPr>
              <w:t>成万元</w:t>
            </w:r>
            <w:proofErr w:type="gramEnd"/>
            <w:r w:rsidRPr="00D6559B">
              <w:rPr>
                <w:rFonts w:ascii="宋体" w:eastAsia="宋体" w:hAnsi="宋体" w:cs="Arial" w:hint="eastAsia"/>
                <w:color w:val="000000"/>
                <w:kern w:val="0"/>
                <w:sz w:val="20"/>
                <w:szCs w:val="20"/>
              </w:rPr>
              <w:t>时，因四舍五入可能存在尾差。</w:t>
            </w:r>
          </w:p>
        </w:tc>
      </w:tr>
      <w:tr w:rsidR="00D6559B" w:rsidRPr="00D6559B" w:rsidTr="00D6559B">
        <w:trPr>
          <w:gridAfter w:val="17"/>
          <w:wAfter w:w="7911" w:type="dxa"/>
          <w:trHeight w:val="300"/>
        </w:trPr>
        <w:tc>
          <w:tcPr>
            <w:tcW w:w="13871" w:type="dxa"/>
            <w:gridSpan w:val="27"/>
            <w:tcBorders>
              <w:top w:val="nil"/>
              <w:left w:val="nil"/>
              <w:bottom w:val="nil"/>
              <w:right w:val="nil"/>
            </w:tcBorders>
            <w:shd w:val="clear" w:color="auto" w:fill="FFFFFF"/>
            <w:noWrap/>
            <w:vAlign w:val="center"/>
            <w:hideMark/>
          </w:tcPr>
          <w:p w:rsidR="00D6559B" w:rsidRPr="00D6559B" w:rsidRDefault="00D6559B" w:rsidP="00D6559B">
            <w:pPr>
              <w:widowControl/>
              <w:jc w:val="left"/>
              <w:rPr>
                <w:rFonts w:ascii="宋体" w:eastAsia="宋体" w:hAnsi="宋体" w:cs="Arial"/>
                <w:color w:val="000000"/>
                <w:kern w:val="0"/>
                <w:sz w:val="20"/>
                <w:szCs w:val="20"/>
              </w:rPr>
            </w:pPr>
            <w:r w:rsidRPr="00D6559B">
              <w:rPr>
                <w:rFonts w:ascii="宋体" w:eastAsia="宋体" w:hAnsi="宋体" w:cs="Arial" w:hint="eastAsia"/>
                <w:color w:val="000000"/>
                <w:kern w:val="0"/>
                <w:sz w:val="20"/>
                <w:szCs w:val="20"/>
              </w:rPr>
              <w:t xml:space="preserve">    如本表为空，则</w:t>
            </w:r>
            <w:proofErr w:type="gramStart"/>
            <w:r w:rsidRPr="00D6559B">
              <w:rPr>
                <w:rFonts w:ascii="宋体" w:eastAsia="宋体" w:hAnsi="宋体" w:cs="Arial" w:hint="eastAsia"/>
                <w:color w:val="000000"/>
                <w:kern w:val="0"/>
                <w:sz w:val="20"/>
                <w:szCs w:val="20"/>
              </w:rPr>
              <w:t>我部门</w:t>
            </w:r>
            <w:proofErr w:type="gramEnd"/>
            <w:r w:rsidRPr="00D6559B">
              <w:rPr>
                <w:rFonts w:ascii="宋体" w:eastAsia="宋体" w:hAnsi="宋体" w:cs="Arial" w:hint="eastAsia"/>
                <w:color w:val="000000"/>
                <w:kern w:val="0"/>
                <w:sz w:val="20"/>
                <w:szCs w:val="20"/>
              </w:rPr>
              <w:t>本年度无此类资金收支余。</w:t>
            </w:r>
          </w:p>
        </w:tc>
      </w:tr>
    </w:tbl>
    <w:p w:rsidR="00A8497B" w:rsidRPr="00D6559B" w:rsidRDefault="00A8497B" w:rsidP="00D6559B"/>
    <w:sectPr w:rsidR="00A8497B" w:rsidRPr="00D6559B" w:rsidSect="00A8497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F06CE"/>
    <w:multiLevelType w:val="hybridMultilevel"/>
    <w:tmpl w:val="7D6E74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6559B"/>
    <w:rsid w:val="000C47B2"/>
    <w:rsid w:val="000D6173"/>
    <w:rsid w:val="001B2693"/>
    <w:rsid w:val="00252239"/>
    <w:rsid w:val="00384D2F"/>
    <w:rsid w:val="004C4997"/>
    <w:rsid w:val="005346AF"/>
    <w:rsid w:val="007B15C5"/>
    <w:rsid w:val="008879A3"/>
    <w:rsid w:val="008F2952"/>
    <w:rsid w:val="009A5E02"/>
    <w:rsid w:val="00A30EEB"/>
    <w:rsid w:val="00A8497B"/>
    <w:rsid w:val="00B85B82"/>
    <w:rsid w:val="00D6559B"/>
    <w:rsid w:val="00EF2241"/>
    <w:rsid w:val="00F01B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9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559B"/>
    <w:pPr>
      <w:ind w:firstLineChars="200" w:firstLine="420"/>
    </w:pPr>
  </w:style>
</w:styles>
</file>

<file path=word/webSettings.xml><?xml version="1.0" encoding="utf-8"?>
<w:webSettings xmlns:r="http://schemas.openxmlformats.org/officeDocument/2006/relationships" xmlns:w="http://schemas.openxmlformats.org/wordprocessingml/2006/main">
  <w:divs>
    <w:div w:id="380635490">
      <w:bodyDiv w:val="1"/>
      <w:marLeft w:val="0"/>
      <w:marRight w:val="0"/>
      <w:marTop w:val="0"/>
      <w:marBottom w:val="0"/>
      <w:divBdr>
        <w:top w:val="none" w:sz="0" w:space="0" w:color="auto"/>
        <w:left w:val="none" w:sz="0" w:space="0" w:color="auto"/>
        <w:bottom w:val="none" w:sz="0" w:space="0" w:color="auto"/>
        <w:right w:val="none" w:sz="0" w:space="0" w:color="auto"/>
      </w:divBdr>
    </w:div>
    <w:div w:id="875578574">
      <w:bodyDiv w:val="1"/>
      <w:marLeft w:val="0"/>
      <w:marRight w:val="0"/>
      <w:marTop w:val="0"/>
      <w:marBottom w:val="0"/>
      <w:divBdr>
        <w:top w:val="none" w:sz="0" w:space="0" w:color="auto"/>
        <w:left w:val="none" w:sz="0" w:space="0" w:color="auto"/>
        <w:bottom w:val="none" w:sz="0" w:space="0" w:color="auto"/>
        <w:right w:val="none" w:sz="0" w:space="0" w:color="auto"/>
      </w:divBdr>
    </w:div>
    <w:div w:id="878056445">
      <w:bodyDiv w:val="1"/>
      <w:marLeft w:val="0"/>
      <w:marRight w:val="0"/>
      <w:marTop w:val="0"/>
      <w:marBottom w:val="0"/>
      <w:divBdr>
        <w:top w:val="none" w:sz="0" w:space="0" w:color="auto"/>
        <w:left w:val="none" w:sz="0" w:space="0" w:color="auto"/>
        <w:bottom w:val="none" w:sz="0" w:space="0" w:color="auto"/>
        <w:right w:val="none" w:sz="0" w:space="0" w:color="auto"/>
      </w:divBdr>
    </w:div>
    <w:div w:id="1504472958">
      <w:bodyDiv w:val="1"/>
      <w:marLeft w:val="0"/>
      <w:marRight w:val="0"/>
      <w:marTop w:val="0"/>
      <w:marBottom w:val="0"/>
      <w:divBdr>
        <w:top w:val="none" w:sz="0" w:space="0" w:color="auto"/>
        <w:left w:val="none" w:sz="0" w:space="0" w:color="auto"/>
        <w:bottom w:val="none" w:sz="0" w:space="0" w:color="auto"/>
        <w:right w:val="none" w:sz="0" w:space="0" w:color="auto"/>
      </w:divBdr>
    </w:div>
    <w:div w:id="1595627893">
      <w:bodyDiv w:val="1"/>
      <w:marLeft w:val="0"/>
      <w:marRight w:val="0"/>
      <w:marTop w:val="0"/>
      <w:marBottom w:val="0"/>
      <w:divBdr>
        <w:top w:val="none" w:sz="0" w:space="0" w:color="auto"/>
        <w:left w:val="none" w:sz="0" w:space="0" w:color="auto"/>
        <w:bottom w:val="none" w:sz="0" w:space="0" w:color="auto"/>
        <w:right w:val="none" w:sz="0" w:space="0" w:color="auto"/>
      </w:divBdr>
    </w:div>
    <w:div w:id="1682851403">
      <w:bodyDiv w:val="1"/>
      <w:marLeft w:val="0"/>
      <w:marRight w:val="0"/>
      <w:marTop w:val="0"/>
      <w:marBottom w:val="0"/>
      <w:divBdr>
        <w:top w:val="none" w:sz="0" w:space="0" w:color="auto"/>
        <w:left w:val="none" w:sz="0" w:space="0" w:color="auto"/>
        <w:bottom w:val="none" w:sz="0" w:space="0" w:color="auto"/>
        <w:right w:val="none" w:sz="0" w:space="0" w:color="auto"/>
      </w:divBdr>
    </w:div>
    <w:div w:id="1736470776">
      <w:bodyDiv w:val="1"/>
      <w:marLeft w:val="0"/>
      <w:marRight w:val="0"/>
      <w:marTop w:val="0"/>
      <w:marBottom w:val="0"/>
      <w:divBdr>
        <w:top w:val="none" w:sz="0" w:space="0" w:color="auto"/>
        <w:left w:val="none" w:sz="0" w:space="0" w:color="auto"/>
        <w:bottom w:val="none" w:sz="0" w:space="0" w:color="auto"/>
        <w:right w:val="none" w:sz="0" w:space="0" w:color="auto"/>
      </w:divBdr>
    </w:div>
    <w:div w:id="1851094137">
      <w:bodyDiv w:val="1"/>
      <w:marLeft w:val="0"/>
      <w:marRight w:val="0"/>
      <w:marTop w:val="0"/>
      <w:marBottom w:val="0"/>
      <w:divBdr>
        <w:top w:val="none" w:sz="0" w:space="0" w:color="auto"/>
        <w:left w:val="none" w:sz="0" w:space="0" w:color="auto"/>
        <w:bottom w:val="none" w:sz="0" w:space="0" w:color="auto"/>
        <w:right w:val="none" w:sz="0" w:space="0" w:color="auto"/>
      </w:divBdr>
    </w:div>
    <w:div w:id="185795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1233</Words>
  <Characters>7034</Characters>
  <Application>Microsoft Office Word</Application>
  <DocSecurity>0</DocSecurity>
  <Lines>58</Lines>
  <Paragraphs>16</Paragraphs>
  <ScaleCrop>false</ScaleCrop>
  <Company>Microsoft</Company>
  <LinksUpToDate>false</LinksUpToDate>
  <CharactersWithSpaces>8251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2022-09-27T02:24:00Z</dcterms:created>
  <dcterms:modified xsi:type="dcterms:W3CDTF">2022-09-27T02:29:00Z</dcterms:modified>
</cp:coreProperties>
</file>